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D59A9" w14:textId="77777777" w:rsidR="00926623" w:rsidRDefault="00926623"/>
    <w:tbl>
      <w:tblPr>
        <w:tblpPr w:leftFromText="181" w:rightFromText="181" w:vertAnchor="page" w:horzAnchor="margin" w:tblpY="1968"/>
        <w:tblOverlap w:val="never"/>
        <w:tblW w:w="10008" w:type="dxa"/>
        <w:tblLayout w:type="fixed"/>
        <w:tblLook w:val="04A0" w:firstRow="1" w:lastRow="0" w:firstColumn="1" w:lastColumn="0" w:noHBand="0" w:noVBand="1"/>
      </w:tblPr>
      <w:tblGrid>
        <w:gridCol w:w="5103"/>
        <w:gridCol w:w="1560"/>
        <w:gridCol w:w="3345"/>
      </w:tblGrid>
      <w:tr w:rsidR="00926623" w:rsidRPr="00493373" w14:paraId="741F1FC4" w14:textId="77777777" w:rsidTr="4DF694BC">
        <w:tc>
          <w:tcPr>
            <w:tcW w:w="5103" w:type="dxa"/>
            <w:vMerge w:val="restart"/>
          </w:tcPr>
          <w:p w14:paraId="7F95A0CD" w14:textId="77777777" w:rsidR="00926623" w:rsidRDefault="00926623" w:rsidP="00926623">
            <w:pPr>
              <w:spacing w:after="0"/>
              <w:rPr>
                <w:rFonts w:ascii="Arial" w:hAnsi="Arial" w:cs="Arial"/>
                <w:szCs w:val="24"/>
                <w:lang w:val="en-GB"/>
              </w:rPr>
            </w:pPr>
          </w:p>
          <w:p w14:paraId="2A46D4C8" w14:textId="77777777" w:rsidR="00926623" w:rsidRDefault="00926623" w:rsidP="00926623">
            <w:pPr>
              <w:spacing w:after="0"/>
              <w:rPr>
                <w:rFonts w:ascii="Arial" w:hAnsi="Arial" w:cs="Arial"/>
                <w:szCs w:val="24"/>
                <w:lang w:val="en-GB"/>
              </w:rPr>
            </w:pPr>
          </w:p>
          <w:p w14:paraId="7A5DBD51" w14:textId="77777777" w:rsidR="00926623" w:rsidRPr="00493373" w:rsidRDefault="00926623" w:rsidP="00926623">
            <w:pPr>
              <w:spacing w:after="0" w:line="240" w:lineRule="auto"/>
              <w:rPr>
                <w:rFonts w:ascii="Arial" w:hAnsi="Arial" w:cs="Arial"/>
                <w:lang w:val="en-GB"/>
              </w:rPr>
            </w:pPr>
          </w:p>
        </w:tc>
        <w:tc>
          <w:tcPr>
            <w:tcW w:w="1560" w:type="dxa"/>
          </w:tcPr>
          <w:p w14:paraId="7934C342" w14:textId="77777777" w:rsidR="00926623" w:rsidRPr="00493373" w:rsidRDefault="00926623" w:rsidP="00926623">
            <w:pPr>
              <w:spacing w:after="100"/>
              <w:rPr>
                <w:rFonts w:ascii="Arial" w:hAnsi="Arial" w:cs="Arial"/>
              </w:rPr>
            </w:pPr>
            <w:r w:rsidRPr="00493373">
              <w:rPr>
                <w:rFonts w:ascii="Arial" w:hAnsi="Arial" w:cs="Arial"/>
              </w:rPr>
              <w:t>Team</w:t>
            </w:r>
          </w:p>
        </w:tc>
        <w:tc>
          <w:tcPr>
            <w:tcW w:w="3345" w:type="dxa"/>
          </w:tcPr>
          <w:p w14:paraId="7833BE79" w14:textId="010139E9" w:rsidR="00926623" w:rsidRPr="00493373" w:rsidRDefault="007B3862" w:rsidP="00926623">
            <w:pPr>
              <w:spacing w:after="0"/>
              <w:rPr>
                <w:rFonts w:ascii="Arial" w:hAnsi="Arial" w:cs="Arial"/>
              </w:rPr>
            </w:pPr>
            <w:r>
              <w:rPr>
                <w:rFonts w:ascii="Arial" w:hAnsi="Arial" w:cs="Arial"/>
              </w:rPr>
              <w:t>Families Information Service</w:t>
            </w:r>
          </w:p>
        </w:tc>
      </w:tr>
      <w:tr w:rsidR="00926623" w:rsidRPr="00493373" w14:paraId="73C117EF" w14:textId="77777777" w:rsidTr="4DF694BC">
        <w:tc>
          <w:tcPr>
            <w:tcW w:w="5103" w:type="dxa"/>
            <w:vMerge/>
          </w:tcPr>
          <w:p w14:paraId="69128D20" w14:textId="77777777" w:rsidR="00926623" w:rsidRPr="00493373" w:rsidRDefault="00926623" w:rsidP="00926623">
            <w:pPr>
              <w:spacing w:after="0" w:line="240" w:lineRule="auto"/>
              <w:rPr>
                <w:rFonts w:ascii="Arial" w:hAnsi="Arial" w:cs="Arial"/>
                <w:lang w:val="en-GB"/>
              </w:rPr>
            </w:pPr>
          </w:p>
        </w:tc>
        <w:tc>
          <w:tcPr>
            <w:tcW w:w="1560" w:type="dxa"/>
          </w:tcPr>
          <w:p w14:paraId="07BCE643" w14:textId="77777777" w:rsidR="00926623" w:rsidRPr="00493373" w:rsidRDefault="00926623" w:rsidP="00926623">
            <w:pPr>
              <w:spacing w:after="100"/>
              <w:rPr>
                <w:rFonts w:ascii="Arial" w:hAnsi="Arial" w:cs="Arial"/>
              </w:rPr>
            </w:pPr>
            <w:r w:rsidRPr="00493373">
              <w:rPr>
                <w:rFonts w:ascii="Arial" w:hAnsi="Arial" w:cs="Arial"/>
              </w:rPr>
              <w:t>Contact</w:t>
            </w:r>
          </w:p>
        </w:tc>
        <w:tc>
          <w:tcPr>
            <w:tcW w:w="3345" w:type="dxa"/>
          </w:tcPr>
          <w:p w14:paraId="74DA3F73" w14:textId="03A33959" w:rsidR="00926623" w:rsidRPr="00493373" w:rsidRDefault="007B3862" w:rsidP="00926623">
            <w:pPr>
              <w:spacing w:after="0"/>
              <w:ind w:right="-328"/>
              <w:rPr>
                <w:rFonts w:ascii="Arial" w:hAnsi="Arial" w:cs="Arial"/>
              </w:rPr>
            </w:pPr>
            <w:bookmarkStart w:id="0" w:name="_Int_XF4Qj72z"/>
            <w:r w:rsidRPr="4DF694BC">
              <w:rPr>
                <w:rFonts w:ascii="Arial" w:hAnsi="Arial" w:cs="Arial"/>
              </w:rPr>
              <w:t>FIS</w:t>
            </w:r>
            <w:bookmarkEnd w:id="0"/>
            <w:r w:rsidRPr="4DF694BC">
              <w:rPr>
                <w:rFonts w:ascii="Arial" w:hAnsi="Arial" w:cs="Arial"/>
              </w:rPr>
              <w:t xml:space="preserve"> team</w:t>
            </w:r>
          </w:p>
        </w:tc>
      </w:tr>
      <w:tr w:rsidR="00926623" w:rsidRPr="00493373" w14:paraId="17E08DD2" w14:textId="77777777" w:rsidTr="4DF694BC">
        <w:tc>
          <w:tcPr>
            <w:tcW w:w="5103" w:type="dxa"/>
            <w:vMerge w:val="restart"/>
          </w:tcPr>
          <w:p w14:paraId="52C22D2C" w14:textId="3B0FA2AD" w:rsidR="00926623" w:rsidRPr="00493373" w:rsidRDefault="00926623" w:rsidP="00B46751">
            <w:pPr>
              <w:spacing w:after="0" w:line="240" w:lineRule="auto"/>
              <w:rPr>
                <w:rFonts w:ascii="Arial" w:hAnsi="Arial" w:cs="Arial"/>
                <w:lang w:val="en-GB"/>
              </w:rPr>
            </w:pPr>
          </w:p>
        </w:tc>
        <w:tc>
          <w:tcPr>
            <w:tcW w:w="1560" w:type="dxa"/>
          </w:tcPr>
          <w:p w14:paraId="7E4BC533" w14:textId="77777777" w:rsidR="00926623" w:rsidRPr="00493373" w:rsidRDefault="00926623" w:rsidP="00926623">
            <w:pPr>
              <w:spacing w:after="100"/>
              <w:rPr>
                <w:rFonts w:ascii="Arial" w:hAnsi="Arial" w:cs="Arial"/>
              </w:rPr>
            </w:pPr>
            <w:r w:rsidRPr="00493373">
              <w:rPr>
                <w:rFonts w:ascii="Arial" w:hAnsi="Arial" w:cs="Arial"/>
              </w:rPr>
              <w:t>Our ref</w:t>
            </w:r>
          </w:p>
        </w:tc>
        <w:tc>
          <w:tcPr>
            <w:tcW w:w="3345" w:type="dxa"/>
          </w:tcPr>
          <w:p w14:paraId="3BD93C06" w14:textId="35A2C5B2" w:rsidR="00926623" w:rsidRPr="00493373" w:rsidRDefault="007B3862" w:rsidP="00926623">
            <w:pPr>
              <w:spacing w:after="0"/>
              <w:rPr>
                <w:rFonts w:ascii="Arial" w:hAnsi="Arial" w:cs="Arial"/>
              </w:rPr>
            </w:pPr>
            <w:bookmarkStart w:id="1" w:name="_Int_IG9CxyF4"/>
            <w:r w:rsidRPr="4DF694BC">
              <w:rPr>
                <w:rFonts w:ascii="Arial" w:hAnsi="Arial" w:cs="Arial"/>
              </w:rPr>
              <w:t>ECO</w:t>
            </w:r>
            <w:bookmarkEnd w:id="1"/>
          </w:p>
        </w:tc>
      </w:tr>
      <w:tr w:rsidR="00926623" w:rsidRPr="00493373" w14:paraId="1130D2A4" w14:textId="77777777" w:rsidTr="4DF694BC">
        <w:trPr>
          <w:trHeight w:val="271"/>
        </w:trPr>
        <w:tc>
          <w:tcPr>
            <w:tcW w:w="5103" w:type="dxa"/>
            <w:vMerge/>
          </w:tcPr>
          <w:p w14:paraId="1CAD6A63" w14:textId="77777777" w:rsidR="00926623" w:rsidRPr="00493373" w:rsidRDefault="00926623" w:rsidP="00926623">
            <w:pPr>
              <w:spacing w:after="0" w:line="240" w:lineRule="auto"/>
              <w:rPr>
                <w:rFonts w:ascii="Arial" w:hAnsi="Arial" w:cs="Arial"/>
                <w:lang w:val="en-GB"/>
              </w:rPr>
            </w:pPr>
          </w:p>
        </w:tc>
        <w:tc>
          <w:tcPr>
            <w:tcW w:w="1560" w:type="dxa"/>
          </w:tcPr>
          <w:p w14:paraId="43D71B2D" w14:textId="77777777" w:rsidR="00926623" w:rsidRPr="00493373" w:rsidRDefault="00926623" w:rsidP="00926623">
            <w:pPr>
              <w:spacing w:after="100"/>
              <w:rPr>
                <w:rFonts w:ascii="Arial" w:hAnsi="Arial" w:cs="Arial"/>
              </w:rPr>
            </w:pPr>
            <w:r w:rsidRPr="00493373">
              <w:rPr>
                <w:rFonts w:ascii="Arial" w:hAnsi="Arial" w:cs="Arial"/>
              </w:rPr>
              <w:t>Email</w:t>
            </w:r>
          </w:p>
        </w:tc>
        <w:tc>
          <w:tcPr>
            <w:tcW w:w="3345" w:type="dxa"/>
          </w:tcPr>
          <w:p w14:paraId="2E3A6491" w14:textId="14763D5D" w:rsidR="00926623" w:rsidRPr="00493373" w:rsidRDefault="007B3862" w:rsidP="00926623">
            <w:pPr>
              <w:spacing w:after="0"/>
              <w:rPr>
                <w:rFonts w:ascii="Arial" w:hAnsi="Arial" w:cs="Arial"/>
              </w:rPr>
            </w:pPr>
            <w:r>
              <w:rPr>
                <w:rFonts w:ascii="Arial" w:hAnsi="Arial" w:cs="Arial"/>
              </w:rPr>
              <w:t>fis@derby.gov.uk</w:t>
            </w:r>
          </w:p>
        </w:tc>
      </w:tr>
      <w:tr w:rsidR="00926623" w:rsidRPr="00493373" w14:paraId="79D996B7" w14:textId="77777777" w:rsidTr="4DF694BC">
        <w:tc>
          <w:tcPr>
            <w:tcW w:w="5103" w:type="dxa"/>
            <w:vMerge/>
          </w:tcPr>
          <w:p w14:paraId="190D8764" w14:textId="77777777" w:rsidR="00926623" w:rsidRPr="00493373" w:rsidRDefault="00926623" w:rsidP="00926623">
            <w:pPr>
              <w:rPr>
                <w:rFonts w:ascii="Arial" w:hAnsi="Arial" w:cs="Arial"/>
                <w:szCs w:val="24"/>
                <w:lang w:val="en-GB"/>
              </w:rPr>
            </w:pPr>
          </w:p>
        </w:tc>
        <w:tc>
          <w:tcPr>
            <w:tcW w:w="1560" w:type="dxa"/>
          </w:tcPr>
          <w:p w14:paraId="370FC871" w14:textId="77777777" w:rsidR="00926623" w:rsidRPr="00493373" w:rsidRDefault="00926623" w:rsidP="00926623">
            <w:pPr>
              <w:spacing w:after="100"/>
              <w:rPr>
                <w:rFonts w:ascii="Arial" w:hAnsi="Arial" w:cs="Arial"/>
              </w:rPr>
            </w:pPr>
            <w:r w:rsidRPr="00493373">
              <w:rPr>
                <w:rFonts w:ascii="Arial" w:hAnsi="Arial" w:cs="Arial"/>
              </w:rPr>
              <w:t>Tel</w:t>
            </w:r>
          </w:p>
        </w:tc>
        <w:tc>
          <w:tcPr>
            <w:tcW w:w="3345" w:type="dxa"/>
          </w:tcPr>
          <w:p w14:paraId="73896AF8" w14:textId="071B423A" w:rsidR="00926623" w:rsidRPr="00493373" w:rsidRDefault="00926623" w:rsidP="00926623">
            <w:pPr>
              <w:spacing w:after="0"/>
              <w:rPr>
                <w:rFonts w:ascii="Arial" w:hAnsi="Arial" w:cs="Arial"/>
              </w:rPr>
            </w:pPr>
            <w:r w:rsidRPr="00493373">
              <w:rPr>
                <w:rFonts w:ascii="Arial" w:hAnsi="Arial" w:cs="Arial"/>
              </w:rPr>
              <w:t>01332 64</w:t>
            </w:r>
            <w:r w:rsidR="007B3862">
              <w:rPr>
                <w:rFonts w:ascii="Arial" w:hAnsi="Arial" w:cs="Arial"/>
              </w:rPr>
              <w:t>0758</w:t>
            </w:r>
          </w:p>
        </w:tc>
      </w:tr>
      <w:tr w:rsidR="00926623" w:rsidRPr="00493373" w14:paraId="04F229E3" w14:textId="77777777" w:rsidTr="4DF694BC">
        <w:tc>
          <w:tcPr>
            <w:tcW w:w="5103" w:type="dxa"/>
            <w:vMerge/>
          </w:tcPr>
          <w:p w14:paraId="2B77D69B" w14:textId="77777777" w:rsidR="00926623" w:rsidRPr="00493373" w:rsidRDefault="00926623" w:rsidP="00926623">
            <w:pPr>
              <w:rPr>
                <w:rFonts w:ascii="Arial" w:hAnsi="Arial" w:cs="Arial"/>
                <w:szCs w:val="24"/>
                <w:lang w:val="en-GB"/>
              </w:rPr>
            </w:pPr>
          </w:p>
        </w:tc>
        <w:tc>
          <w:tcPr>
            <w:tcW w:w="1560" w:type="dxa"/>
          </w:tcPr>
          <w:p w14:paraId="2F70AFFB" w14:textId="77777777" w:rsidR="00926623" w:rsidRPr="00493373" w:rsidRDefault="00926623" w:rsidP="00926623">
            <w:pPr>
              <w:spacing w:after="100"/>
              <w:rPr>
                <w:rFonts w:ascii="Arial" w:hAnsi="Arial" w:cs="Arial"/>
              </w:rPr>
            </w:pPr>
            <w:r w:rsidRPr="00493373">
              <w:rPr>
                <w:rFonts w:ascii="Arial" w:hAnsi="Arial" w:cs="Arial"/>
              </w:rPr>
              <w:t>Deaf people can text</w:t>
            </w:r>
          </w:p>
        </w:tc>
        <w:tc>
          <w:tcPr>
            <w:tcW w:w="3345" w:type="dxa"/>
          </w:tcPr>
          <w:p w14:paraId="111C0874" w14:textId="77777777" w:rsidR="00AA4305" w:rsidRDefault="00AA4305" w:rsidP="00926623">
            <w:pPr>
              <w:spacing w:after="0"/>
              <w:rPr>
                <w:rFonts w:ascii="Arial" w:hAnsi="Arial" w:cs="Arial"/>
              </w:rPr>
            </w:pPr>
          </w:p>
          <w:p w14:paraId="7B7CFC90" w14:textId="77777777" w:rsidR="00926623" w:rsidRPr="00493373" w:rsidRDefault="00926623" w:rsidP="00926623">
            <w:pPr>
              <w:spacing w:after="0"/>
              <w:rPr>
                <w:rFonts w:ascii="Arial" w:hAnsi="Arial" w:cs="Arial"/>
              </w:rPr>
            </w:pPr>
            <w:r w:rsidRPr="00493373">
              <w:rPr>
                <w:rFonts w:ascii="Arial" w:hAnsi="Arial" w:cs="Arial"/>
              </w:rPr>
              <w:t>07774 333 412</w:t>
            </w:r>
          </w:p>
        </w:tc>
      </w:tr>
      <w:tr w:rsidR="00926623" w:rsidRPr="00493373" w14:paraId="041F1F98" w14:textId="77777777" w:rsidTr="4DF694BC">
        <w:tc>
          <w:tcPr>
            <w:tcW w:w="5103" w:type="dxa"/>
            <w:vMerge/>
          </w:tcPr>
          <w:p w14:paraId="593D8975" w14:textId="77777777" w:rsidR="00926623" w:rsidRPr="00493373" w:rsidRDefault="00926623" w:rsidP="00926623">
            <w:pPr>
              <w:rPr>
                <w:rFonts w:ascii="Arial" w:hAnsi="Arial" w:cs="Arial"/>
                <w:szCs w:val="24"/>
                <w:lang w:val="en-GB"/>
              </w:rPr>
            </w:pPr>
          </w:p>
        </w:tc>
        <w:tc>
          <w:tcPr>
            <w:tcW w:w="1560" w:type="dxa"/>
          </w:tcPr>
          <w:p w14:paraId="28CF3CD9" w14:textId="77777777" w:rsidR="00926623" w:rsidRPr="00493373" w:rsidRDefault="00926623" w:rsidP="00926623">
            <w:pPr>
              <w:spacing w:after="100"/>
              <w:rPr>
                <w:rFonts w:ascii="Arial" w:hAnsi="Arial" w:cs="Arial"/>
              </w:rPr>
            </w:pPr>
            <w:r w:rsidRPr="00493373">
              <w:rPr>
                <w:rFonts w:ascii="Arial" w:hAnsi="Arial" w:cs="Arial"/>
              </w:rPr>
              <w:t>Date</w:t>
            </w:r>
          </w:p>
        </w:tc>
        <w:tc>
          <w:tcPr>
            <w:tcW w:w="3345" w:type="dxa"/>
          </w:tcPr>
          <w:p w14:paraId="315E2786" w14:textId="5EA24A1D" w:rsidR="00926623" w:rsidRPr="00493373" w:rsidRDefault="007B3862" w:rsidP="00926623">
            <w:pPr>
              <w:spacing w:after="0"/>
              <w:rPr>
                <w:rFonts w:ascii="Arial" w:hAnsi="Arial" w:cs="Arial"/>
              </w:rPr>
            </w:pPr>
            <w:r>
              <w:rPr>
                <w:rFonts w:ascii="Arial" w:hAnsi="Arial" w:cs="Arial"/>
              </w:rPr>
              <w:t>As delivered</w:t>
            </w:r>
          </w:p>
        </w:tc>
      </w:tr>
    </w:tbl>
    <w:p w14:paraId="0F994872" w14:textId="40BC6B0F" w:rsidR="00474E3C" w:rsidRDefault="005B433A" w:rsidP="004F733A">
      <w:pPr>
        <w:pStyle w:val="NoSpacing"/>
        <w:rPr>
          <w:rFonts w:ascii="Arial" w:hAnsi="Arial" w:cs="Arial"/>
          <w:lang w:val="en-GB"/>
        </w:rPr>
      </w:pPr>
      <w:r w:rsidRPr="004F733A">
        <w:rPr>
          <w:rFonts w:ascii="Arial" w:hAnsi="Arial" w:cs="Arial"/>
          <w:lang w:val="en-GB"/>
        </w:rPr>
        <w:t>Dear</w:t>
      </w:r>
      <w:r w:rsidR="00703ED0">
        <w:rPr>
          <w:rFonts w:ascii="Arial" w:hAnsi="Arial" w:cs="Arial"/>
          <w:lang w:val="en-GB"/>
        </w:rPr>
        <w:t xml:space="preserve"> Families,</w:t>
      </w:r>
      <w:bookmarkStart w:id="2" w:name="_GoBack"/>
      <w:bookmarkEnd w:id="2"/>
      <w:r w:rsidR="00703ED0">
        <w:rPr>
          <w:rFonts w:ascii="Arial" w:hAnsi="Arial" w:cs="Arial"/>
          <w:lang w:val="en-GB"/>
        </w:rPr>
        <w:t xml:space="preserve"> </w:t>
      </w:r>
    </w:p>
    <w:p w14:paraId="008CFC9B" w14:textId="77777777" w:rsidR="00B46751" w:rsidRPr="004F733A" w:rsidRDefault="00B46751" w:rsidP="004F733A">
      <w:pPr>
        <w:pStyle w:val="NoSpacing"/>
        <w:rPr>
          <w:rFonts w:ascii="Arial" w:hAnsi="Arial" w:cs="Arial"/>
          <w:lang w:val="en-GB"/>
        </w:rPr>
      </w:pPr>
    </w:p>
    <w:p w14:paraId="067D03A0" w14:textId="6AEAE51D" w:rsidR="0073496B" w:rsidRDefault="007405DE" w:rsidP="004F733A">
      <w:pPr>
        <w:pStyle w:val="NoSpacing"/>
        <w:rPr>
          <w:rFonts w:ascii="Arial" w:hAnsi="Arial" w:cs="Arial"/>
          <w:lang w:val="en-GB"/>
        </w:rPr>
      </w:pPr>
      <w:r w:rsidRPr="4DF694BC">
        <w:rPr>
          <w:rFonts w:ascii="Arial" w:hAnsi="Arial" w:cs="Arial"/>
          <w:lang w:val="en-GB"/>
        </w:rPr>
        <w:t>C</w:t>
      </w:r>
      <w:r w:rsidR="00E3590B" w:rsidRPr="4DF694BC">
        <w:rPr>
          <w:rFonts w:ascii="Arial" w:hAnsi="Arial" w:cs="Arial"/>
          <w:lang w:val="en-GB"/>
        </w:rPr>
        <w:t xml:space="preserve">hildcare funding is changing and for many working families this will </w:t>
      </w:r>
      <w:r w:rsidR="004F733A" w:rsidRPr="4DF694BC">
        <w:rPr>
          <w:rFonts w:ascii="Arial" w:hAnsi="Arial" w:cs="Arial"/>
          <w:lang w:val="en-GB"/>
        </w:rPr>
        <w:t>make childcare more affordable. In the Spring budget</w:t>
      </w:r>
      <w:r w:rsidRPr="4DF694BC">
        <w:rPr>
          <w:rFonts w:ascii="Arial" w:hAnsi="Arial" w:cs="Arial"/>
          <w:lang w:val="en-GB"/>
        </w:rPr>
        <w:t>,</w:t>
      </w:r>
      <w:r w:rsidR="004F733A" w:rsidRPr="4DF694BC">
        <w:rPr>
          <w:rFonts w:ascii="Arial" w:hAnsi="Arial" w:cs="Arial"/>
          <w:lang w:val="en-GB"/>
        </w:rPr>
        <w:t xml:space="preserve"> the government announced some significant changes to when and how you might be entitled to get some funded childcare hours. It is a bit confusing with different age children being able to access the offer at </w:t>
      </w:r>
      <w:bookmarkStart w:id="3" w:name="_Int_A0A9T19A"/>
      <w:r w:rsidR="004F733A" w:rsidRPr="4DF694BC">
        <w:rPr>
          <w:rFonts w:ascii="Arial" w:hAnsi="Arial" w:cs="Arial"/>
          <w:lang w:val="en-GB"/>
        </w:rPr>
        <w:t>different time</w:t>
      </w:r>
      <w:r w:rsidR="00037F4B" w:rsidRPr="4DF694BC">
        <w:rPr>
          <w:rFonts w:ascii="Arial" w:hAnsi="Arial" w:cs="Arial"/>
          <w:lang w:val="en-GB"/>
        </w:rPr>
        <w:t>s</w:t>
      </w:r>
      <w:bookmarkEnd w:id="3"/>
      <w:r w:rsidR="004F733A" w:rsidRPr="4DF694BC">
        <w:rPr>
          <w:rFonts w:ascii="Arial" w:hAnsi="Arial" w:cs="Arial"/>
          <w:lang w:val="en-GB"/>
        </w:rPr>
        <w:t xml:space="preserve">. This is why we are writing to </w:t>
      </w:r>
      <w:r w:rsidR="5B730D98" w:rsidRPr="4DF694BC">
        <w:rPr>
          <w:rFonts w:ascii="Arial" w:hAnsi="Arial" w:cs="Arial"/>
          <w:lang w:val="en-GB"/>
        </w:rPr>
        <w:t>you;</w:t>
      </w:r>
      <w:r w:rsidR="004F733A" w:rsidRPr="4DF694BC">
        <w:rPr>
          <w:rFonts w:ascii="Arial" w:hAnsi="Arial" w:cs="Arial"/>
          <w:lang w:val="en-GB"/>
        </w:rPr>
        <w:t xml:space="preserve"> we </w:t>
      </w:r>
      <w:bookmarkStart w:id="4" w:name="_Int_uNM0qkPX"/>
      <w:r w:rsidR="004F733A" w:rsidRPr="4DF694BC">
        <w:rPr>
          <w:rFonts w:ascii="Arial" w:hAnsi="Arial" w:cs="Arial"/>
          <w:lang w:val="en-GB"/>
        </w:rPr>
        <w:t>don’t</w:t>
      </w:r>
      <w:bookmarkEnd w:id="4"/>
      <w:r w:rsidR="004F733A" w:rsidRPr="4DF694BC">
        <w:rPr>
          <w:rFonts w:ascii="Arial" w:hAnsi="Arial" w:cs="Arial"/>
          <w:lang w:val="en-GB"/>
        </w:rPr>
        <w:t xml:space="preserve"> want you to </w:t>
      </w:r>
      <w:bookmarkStart w:id="5" w:name="_Int_VdS8wuqF"/>
      <w:r w:rsidR="004F733A" w:rsidRPr="4DF694BC">
        <w:rPr>
          <w:rFonts w:ascii="Arial" w:hAnsi="Arial" w:cs="Arial"/>
          <w:lang w:val="en-GB"/>
        </w:rPr>
        <w:t>miss out on</w:t>
      </w:r>
      <w:bookmarkEnd w:id="5"/>
      <w:r w:rsidR="004F733A" w:rsidRPr="4DF694BC">
        <w:rPr>
          <w:rFonts w:ascii="Arial" w:hAnsi="Arial" w:cs="Arial"/>
          <w:lang w:val="en-GB"/>
        </w:rPr>
        <w:t xml:space="preserve"> any funding or childcare offers</w:t>
      </w:r>
      <w:r w:rsidR="0035503A" w:rsidRPr="4DF694BC">
        <w:rPr>
          <w:rFonts w:ascii="Arial" w:hAnsi="Arial" w:cs="Arial"/>
          <w:lang w:val="en-GB"/>
        </w:rPr>
        <w:t>.</w:t>
      </w:r>
      <w:r w:rsidR="004F733A" w:rsidRPr="4DF694BC">
        <w:rPr>
          <w:rFonts w:ascii="Arial" w:hAnsi="Arial" w:cs="Arial"/>
          <w:lang w:val="en-GB"/>
        </w:rPr>
        <w:t xml:space="preserve"> </w:t>
      </w:r>
    </w:p>
    <w:p w14:paraId="2F963B57" w14:textId="77777777" w:rsidR="004F733A" w:rsidRPr="004F733A" w:rsidRDefault="004F733A" w:rsidP="004F733A">
      <w:pPr>
        <w:pStyle w:val="NoSpacing"/>
        <w:rPr>
          <w:rFonts w:ascii="Arial" w:hAnsi="Arial" w:cs="Arial"/>
          <w:lang w:val="en-GB"/>
        </w:rPr>
      </w:pPr>
    </w:p>
    <w:p w14:paraId="4CD66844" w14:textId="35FE1EDB" w:rsidR="00576E8C" w:rsidRDefault="00576E8C" w:rsidP="004F733A">
      <w:pPr>
        <w:pStyle w:val="NoSpacing"/>
        <w:rPr>
          <w:rFonts w:ascii="Arial" w:hAnsi="Arial" w:cs="Arial"/>
          <w:b/>
          <w:bCs/>
          <w:lang w:val="en-GB"/>
        </w:rPr>
      </w:pPr>
      <w:r w:rsidRPr="4DF694BC">
        <w:rPr>
          <w:rFonts w:ascii="Arial" w:hAnsi="Arial" w:cs="Arial"/>
          <w:b/>
          <w:bCs/>
          <w:lang w:val="en-GB"/>
        </w:rPr>
        <w:t>From April 20</w:t>
      </w:r>
      <w:r w:rsidR="007B3862" w:rsidRPr="4DF694BC">
        <w:rPr>
          <w:rFonts w:ascii="Arial" w:hAnsi="Arial" w:cs="Arial"/>
          <w:b/>
          <w:bCs/>
          <w:lang w:val="en-GB"/>
        </w:rPr>
        <w:t>2</w:t>
      </w:r>
      <w:r w:rsidRPr="4DF694BC">
        <w:rPr>
          <w:rFonts w:ascii="Arial" w:hAnsi="Arial" w:cs="Arial"/>
          <w:b/>
          <w:bCs/>
          <w:lang w:val="en-GB"/>
        </w:rPr>
        <w:t>4</w:t>
      </w:r>
      <w:r w:rsidR="007B3862" w:rsidRPr="4DF694BC">
        <w:rPr>
          <w:rFonts w:ascii="Arial" w:hAnsi="Arial" w:cs="Arial"/>
          <w:b/>
          <w:bCs/>
          <w:lang w:val="en-GB"/>
        </w:rPr>
        <w:t xml:space="preserve"> – </w:t>
      </w:r>
      <w:r w:rsidR="00037F4B" w:rsidRPr="4DF694BC">
        <w:rPr>
          <w:rFonts w:ascii="Arial" w:hAnsi="Arial" w:cs="Arial"/>
          <w:b/>
          <w:bCs/>
          <w:lang w:val="en-GB"/>
        </w:rPr>
        <w:t>T</w:t>
      </w:r>
      <w:r w:rsidR="007B3862" w:rsidRPr="4DF694BC">
        <w:rPr>
          <w:rFonts w:ascii="Arial" w:hAnsi="Arial" w:cs="Arial"/>
          <w:b/>
          <w:bCs/>
          <w:lang w:val="en-GB"/>
        </w:rPr>
        <w:t>wo-year-old offer</w:t>
      </w:r>
      <w:r w:rsidRPr="4DF694BC">
        <w:rPr>
          <w:rFonts w:ascii="Arial" w:hAnsi="Arial" w:cs="Arial"/>
          <w:b/>
          <w:bCs/>
          <w:lang w:val="en-GB"/>
        </w:rPr>
        <w:t xml:space="preserve">: </w:t>
      </w:r>
    </w:p>
    <w:p w14:paraId="5EE36AB6" w14:textId="3C7610DD" w:rsidR="004F733A" w:rsidRPr="004F733A" w:rsidRDefault="004F733A" w:rsidP="004F733A">
      <w:pPr>
        <w:pStyle w:val="NoSpacing"/>
        <w:rPr>
          <w:rFonts w:ascii="Arial" w:hAnsi="Arial" w:cs="Arial"/>
          <w:lang w:val="en-GB"/>
        </w:rPr>
      </w:pPr>
      <w:r w:rsidRPr="4DF694BC">
        <w:rPr>
          <w:rFonts w:ascii="Arial" w:hAnsi="Arial" w:cs="Arial"/>
          <w:lang w:val="en-GB"/>
        </w:rPr>
        <w:t>If you</w:t>
      </w:r>
      <w:r w:rsidR="007B3862" w:rsidRPr="4DF694BC">
        <w:rPr>
          <w:rFonts w:ascii="Arial" w:hAnsi="Arial" w:cs="Arial"/>
          <w:lang w:val="en-GB"/>
        </w:rPr>
        <w:t>r</w:t>
      </w:r>
      <w:r w:rsidRPr="4DF694BC">
        <w:rPr>
          <w:rFonts w:ascii="Arial" w:hAnsi="Arial" w:cs="Arial"/>
          <w:lang w:val="en-GB"/>
        </w:rPr>
        <w:t xml:space="preserve"> child has their </w:t>
      </w:r>
      <w:r w:rsidRPr="4DF694BC">
        <w:rPr>
          <w:rFonts w:ascii="Arial" w:hAnsi="Arial" w:cs="Arial"/>
          <w:b/>
          <w:bCs/>
          <w:lang w:val="en-GB"/>
        </w:rPr>
        <w:t>second birthday</w:t>
      </w:r>
      <w:r w:rsidRPr="4DF694BC">
        <w:rPr>
          <w:rFonts w:ascii="Arial" w:hAnsi="Arial" w:cs="Arial"/>
          <w:lang w:val="en-GB"/>
        </w:rPr>
        <w:t xml:space="preserve"> before the </w:t>
      </w:r>
      <w:bookmarkStart w:id="6" w:name="_Int_hlF7U3yi"/>
      <w:r w:rsidRPr="4DF694BC">
        <w:rPr>
          <w:rFonts w:ascii="Arial" w:hAnsi="Arial" w:cs="Arial"/>
          <w:lang w:val="en-GB"/>
        </w:rPr>
        <w:t>31</w:t>
      </w:r>
      <w:r w:rsidRPr="4DF694BC">
        <w:rPr>
          <w:rFonts w:ascii="Arial" w:hAnsi="Arial" w:cs="Arial"/>
          <w:vertAlign w:val="superscript"/>
          <w:lang w:val="en-GB"/>
        </w:rPr>
        <w:t>st</w:t>
      </w:r>
      <w:bookmarkEnd w:id="6"/>
      <w:r w:rsidRPr="4DF694BC">
        <w:rPr>
          <w:rFonts w:ascii="Arial" w:hAnsi="Arial" w:cs="Arial"/>
          <w:lang w:val="en-GB"/>
        </w:rPr>
        <w:t xml:space="preserve"> March 2024</w:t>
      </w:r>
      <w:r w:rsidR="00576E8C" w:rsidRPr="4DF694BC">
        <w:rPr>
          <w:rFonts w:ascii="Arial" w:hAnsi="Arial" w:cs="Arial"/>
          <w:lang w:val="en-GB"/>
        </w:rPr>
        <w:t>, y</w:t>
      </w:r>
      <w:r w:rsidRPr="4DF694BC">
        <w:rPr>
          <w:rFonts w:ascii="Arial" w:hAnsi="Arial" w:cs="Arial"/>
          <w:lang w:val="en-GB"/>
        </w:rPr>
        <w:t xml:space="preserve">ou might be entitled to </w:t>
      </w:r>
      <w:r w:rsidR="00576E8C" w:rsidRPr="4DF694BC">
        <w:rPr>
          <w:rFonts w:ascii="Arial" w:hAnsi="Arial" w:cs="Arial"/>
          <w:lang w:val="en-GB"/>
        </w:rPr>
        <w:t xml:space="preserve">570 hours of </w:t>
      </w:r>
      <w:r w:rsidRPr="4DF694BC">
        <w:rPr>
          <w:rFonts w:ascii="Arial" w:hAnsi="Arial" w:cs="Arial"/>
          <w:lang w:val="en-GB"/>
        </w:rPr>
        <w:t xml:space="preserve">funded </w:t>
      </w:r>
      <w:r w:rsidR="00576E8C" w:rsidRPr="4DF694BC">
        <w:rPr>
          <w:rFonts w:ascii="Arial" w:hAnsi="Arial" w:cs="Arial"/>
          <w:lang w:val="en-GB"/>
        </w:rPr>
        <w:t xml:space="preserve">early years education and </w:t>
      </w:r>
      <w:r w:rsidRPr="4DF694BC">
        <w:rPr>
          <w:rFonts w:ascii="Arial" w:hAnsi="Arial" w:cs="Arial"/>
          <w:lang w:val="en-GB"/>
        </w:rPr>
        <w:t>childcare</w:t>
      </w:r>
      <w:r w:rsidR="00BE031F" w:rsidRPr="4DF694BC">
        <w:rPr>
          <w:rFonts w:ascii="Arial" w:hAnsi="Arial" w:cs="Arial"/>
          <w:lang w:val="en-GB"/>
        </w:rPr>
        <w:t xml:space="preserve"> per year</w:t>
      </w:r>
      <w:r w:rsidR="00576E8C" w:rsidRPr="4DF694BC">
        <w:rPr>
          <w:rFonts w:ascii="Arial" w:hAnsi="Arial" w:cs="Arial"/>
          <w:lang w:val="en-GB"/>
        </w:rPr>
        <w:t>.</w:t>
      </w:r>
      <w:r w:rsidR="00C508E1" w:rsidRPr="4DF694BC">
        <w:rPr>
          <w:rFonts w:ascii="Arial" w:hAnsi="Arial" w:cs="Arial"/>
          <w:lang w:val="en-GB"/>
        </w:rPr>
        <w:t xml:space="preserve"> How many hours per week you use will be for you to agree with your childcare provider.</w:t>
      </w:r>
      <w:r w:rsidR="00576E8C" w:rsidRPr="4DF694BC">
        <w:rPr>
          <w:rFonts w:ascii="Arial" w:hAnsi="Arial" w:cs="Arial"/>
          <w:lang w:val="en-GB"/>
        </w:rPr>
        <w:t xml:space="preserve"> Y</w:t>
      </w:r>
      <w:r w:rsidRPr="4DF694BC">
        <w:rPr>
          <w:rFonts w:ascii="Arial" w:hAnsi="Arial" w:cs="Arial"/>
          <w:lang w:val="en-GB"/>
        </w:rPr>
        <w:t>ou</w:t>
      </w:r>
      <w:r w:rsidR="00CC5DC0" w:rsidRPr="4DF694BC">
        <w:rPr>
          <w:rFonts w:ascii="Arial" w:hAnsi="Arial" w:cs="Arial"/>
          <w:lang w:val="en-GB"/>
        </w:rPr>
        <w:t xml:space="preserve"> and your partner</w:t>
      </w:r>
      <w:r w:rsidR="00576E8C" w:rsidRPr="4DF694BC">
        <w:rPr>
          <w:rFonts w:ascii="Arial" w:hAnsi="Arial" w:cs="Arial"/>
          <w:lang w:val="en-GB"/>
        </w:rPr>
        <w:t>,</w:t>
      </w:r>
      <w:r w:rsidR="00CC5DC0" w:rsidRPr="4DF694BC">
        <w:rPr>
          <w:rFonts w:ascii="Arial" w:hAnsi="Arial" w:cs="Arial"/>
          <w:lang w:val="en-GB"/>
        </w:rPr>
        <w:t xml:space="preserve"> if you live together, </w:t>
      </w:r>
      <w:r w:rsidRPr="4DF694BC">
        <w:rPr>
          <w:rFonts w:ascii="Arial" w:hAnsi="Arial" w:cs="Arial"/>
          <w:lang w:val="en-GB"/>
        </w:rPr>
        <w:t xml:space="preserve">will </w:t>
      </w:r>
      <w:r w:rsidR="00CC5DC0" w:rsidRPr="4DF694BC">
        <w:rPr>
          <w:rFonts w:ascii="Arial" w:hAnsi="Arial" w:cs="Arial"/>
          <w:lang w:val="en-GB"/>
        </w:rPr>
        <w:t xml:space="preserve">both </w:t>
      </w:r>
      <w:r w:rsidRPr="4DF694BC">
        <w:rPr>
          <w:rFonts w:ascii="Arial" w:hAnsi="Arial" w:cs="Arial"/>
          <w:lang w:val="en-GB"/>
        </w:rPr>
        <w:t xml:space="preserve">need to </w:t>
      </w:r>
      <w:r w:rsidR="00576E8C" w:rsidRPr="4DF694BC">
        <w:rPr>
          <w:rFonts w:ascii="Arial" w:hAnsi="Arial" w:cs="Arial"/>
          <w:lang w:val="en-GB"/>
        </w:rPr>
        <w:t xml:space="preserve">earn more than the equivalent of 16 hours at the national living wage or minimum wage per week. </w:t>
      </w:r>
      <w:r w:rsidR="5254E5AC" w:rsidRPr="4DF694BC">
        <w:rPr>
          <w:rFonts w:ascii="Arial" w:hAnsi="Arial" w:cs="Arial"/>
          <w:lang w:val="en-GB"/>
        </w:rPr>
        <w:t>For example, t</w:t>
      </w:r>
      <w:r w:rsidR="00576E8C" w:rsidRPr="4DF694BC">
        <w:rPr>
          <w:rFonts w:ascii="Arial" w:hAnsi="Arial" w:cs="Arial"/>
          <w:lang w:val="en-GB"/>
        </w:rPr>
        <w:t xml:space="preserve">his means that over the next three months, you expect to earn at least £1,976 </w:t>
      </w:r>
      <w:r w:rsidR="007B3862" w:rsidRPr="4DF694BC">
        <w:rPr>
          <w:rFonts w:ascii="Arial" w:hAnsi="Arial" w:cs="Arial"/>
          <w:lang w:val="en-GB"/>
        </w:rPr>
        <w:t>–</w:t>
      </w:r>
      <w:r w:rsidR="00576E8C" w:rsidRPr="4DF694BC">
        <w:rPr>
          <w:rFonts w:ascii="Arial" w:hAnsi="Arial" w:cs="Arial"/>
          <w:lang w:val="en-GB"/>
        </w:rPr>
        <w:t xml:space="preserve"> the National Living Wage if you are 23 or older.</w:t>
      </w:r>
    </w:p>
    <w:p w14:paraId="0500CC2C" w14:textId="77777777" w:rsidR="00935F0E" w:rsidRPr="00576E8C" w:rsidRDefault="00935F0E" w:rsidP="004F733A">
      <w:pPr>
        <w:pStyle w:val="NoSpacing"/>
        <w:rPr>
          <w:rFonts w:ascii="Arial" w:hAnsi="Arial" w:cs="Arial"/>
          <w:lang w:val="en-GB"/>
        </w:rPr>
      </w:pPr>
    </w:p>
    <w:p w14:paraId="0AA56C8F" w14:textId="0994EE7F" w:rsidR="00935F0E" w:rsidRPr="00576E8C" w:rsidRDefault="00576E8C" w:rsidP="4888F3AF">
      <w:pPr>
        <w:pStyle w:val="NoSpacing"/>
        <w:rPr>
          <w:rFonts w:ascii="Arial" w:hAnsi="Arial" w:cs="Arial"/>
          <w:b/>
          <w:bCs/>
          <w:lang w:val="en-GB"/>
        </w:rPr>
      </w:pPr>
      <w:r w:rsidRPr="4888F3AF">
        <w:rPr>
          <w:rFonts w:ascii="Arial" w:hAnsi="Arial" w:cs="Arial"/>
          <w:lang w:val="en-GB"/>
        </w:rPr>
        <w:t xml:space="preserve">You must </w:t>
      </w:r>
      <w:r w:rsidRPr="4888F3AF">
        <w:rPr>
          <w:rFonts w:ascii="Arial" w:hAnsi="Arial" w:cs="Arial"/>
          <w:b/>
          <w:bCs/>
          <w:lang w:val="en-GB"/>
        </w:rPr>
        <w:t xml:space="preserve">apply for an eligibility code before the </w:t>
      </w:r>
      <w:bookmarkStart w:id="7" w:name="_Int_SesrDr3N"/>
      <w:r w:rsidRPr="4888F3AF">
        <w:rPr>
          <w:rFonts w:ascii="Arial" w:hAnsi="Arial" w:cs="Arial"/>
          <w:b/>
          <w:bCs/>
          <w:lang w:val="en-GB"/>
        </w:rPr>
        <w:t>31</w:t>
      </w:r>
      <w:r w:rsidRPr="4888F3AF">
        <w:rPr>
          <w:rFonts w:ascii="Arial" w:hAnsi="Arial" w:cs="Arial"/>
          <w:b/>
          <w:bCs/>
          <w:vertAlign w:val="superscript"/>
          <w:lang w:val="en-GB"/>
        </w:rPr>
        <w:t>st</w:t>
      </w:r>
      <w:bookmarkEnd w:id="7"/>
      <w:r w:rsidRPr="4888F3AF">
        <w:rPr>
          <w:rFonts w:ascii="Arial" w:hAnsi="Arial" w:cs="Arial"/>
          <w:b/>
          <w:bCs/>
          <w:lang w:val="en-GB"/>
        </w:rPr>
        <w:t xml:space="preserve"> March 2024</w:t>
      </w:r>
      <w:r w:rsidRPr="4888F3AF">
        <w:rPr>
          <w:rFonts w:ascii="Arial" w:hAnsi="Arial" w:cs="Arial"/>
          <w:lang w:val="en-GB"/>
        </w:rPr>
        <w:t xml:space="preserve"> to take up the offer. </w:t>
      </w:r>
      <w:r w:rsidR="007B3862" w:rsidRPr="4888F3AF">
        <w:rPr>
          <w:rFonts w:ascii="Arial" w:hAnsi="Arial" w:cs="Arial"/>
          <w:lang w:val="en-GB"/>
        </w:rPr>
        <w:t xml:space="preserve">Applications open on the </w:t>
      </w:r>
      <w:r w:rsidRPr="4888F3AF">
        <w:rPr>
          <w:rFonts w:ascii="Arial" w:hAnsi="Arial" w:cs="Arial"/>
          <w:lang w:val="en-GB"/>
        </w:rPr>
        <w:t xml:space="preserve">2 January </w:t>
      </w:r>
      <w:r w:rsidR="007B3862" w:rsidRPr="4888F3AF">
        <w:rPr>
          <w:rFonts w:ascii="Arial" w:hAnsi="Arial" w:cs="Arial"/>
          <w:lang w:val="en-GB"/>
        </w:rPr>
        <w:t>2024,</w:t>
      </w:r>
      <w:r w:rsidRPr="4888F3AF">
        <w:rPr>
          <w:rFonts w:ascii="Arial" w:hAnsi="Arial" w:cs="Arial"/>
          <w:lang w:val="en-GB"/>
        </w:rPr>
        <w:t xml:space="preserve"> and you will need to </w:t>
      </w:r>
      <w:r w:rsidRPr="4888F3AF">
        <w:rPr>
          <w:rFonts w:ascii="Arial" w:hAnsi="Arial" w:cs="Arial"/>
          <w:b/>
          <w:bCs/>
          <w:lang w:val="en-GB"/>
        </w:rPr>
        <w:t>revalidate your code every 3 months.</w:t>
      </w:r>
    </w:p>
    <w:p w14:paraId="074262C0" w14:textId="77777777" w:rsidR="00935F0E" w:rsidRPr="00576E8C" w:rsidRDefault="00935F0E" w:rsidP="004F733A">
      <w:pPr>
        <w:pStyle w:val="NoSpacing"/>
        <w:rPr>
          <w:rFonts w:ascii="Arial" w:hAnsi="Arial" w:cs="Arial"/>
          <w:lang w:val="en-GB"/>
        </w:rPr>
      </w:pPr>
    </w:p>
    <w:p w14:paraId="18D30717" w14:textId="73940873" w:rsidR="00523FE9" w:rsidRPr="007B3862" w:rsidRDefault="007B3862" w:rsidP="004F733A">
      <w:pPr>
        <w:pStyle w:val="NoSpacing"/>
        <w:rPr>
          <w:rFonts w:ascii="Arial" w:hAnsi="Arial" w:cs="Arial"/>
          <w:b/>
          <w:bCs/>
          <w:lang w:val="en-GB"/>
        </w:rPr>
      </w:pPr>
      <w:r w:rsidRPr="4DF694BC">
        <w:rPr>
          <w:rFonts w:ascii="Arial" w:hAnsi="Arial" w:cs="Arial"/>
          <w:b/>
          <w:bCs/>
          <w:lang w:val="en-GB"/>
        </w:rPr>
        <w:t xml:space="preserve">From September 2024 – </w:t>
      </w:r>
      <w:r w:rsidR="00AC6D97" w:rsidRPr="4DF694BC">
        <w:rPr>
          <w:rFonts w:ascii="Arial" w:hAnsi="Arial" w:cs="Arial"/>
          <w:b/>
          <w:bCs/>
          <w:lang w:val="en-GB"/>
        </w:rPr>
        <w:t>N</w:t>
      </w:r>
      <w:r w:rsidRPr="4DF694BC">
        <w:rPr>
          <w:rFonts w:ascii="Arial" w:hAnsi="Arial" w:cs="Arial"/>
          <w:b/>
          <w:bCs/>
          <w:lang w:val="en-GB"/>
        </w:rPr>
        <w:t>ine-month-old offer:</w:t>
      </w:r>
    </w:p>
    <w:p w14:paraId="2ACE7118" w14:textId="1E6ADC85" w:rsidR="007B3862" w:rsidRPr="004F733A" w:rsidRDefault="007B3862" w:rsidP="007B3862">
      <w:pPr>
        <w:pStyle w:val="NoSpacing"/>
        <w:rPr>
          <w:rFonts w:ascii="Arial" w:hAnsi="Arial" w:cs="Arial"/>
          <w:lang w:val="en-GB"/>
        </w:rPr>
      </w:pPr>
      <w:r w:rsidRPr="4DF694BC">
        <w:rPr>
          <w:rFonts w:ascii="Arial" w:hAnsi="Arial" w:cs="Arial"/>
          <w:lang w:val="en-GB"/>
        </w:rPr>
        <w:t xml:space="preserve">If your child has reached </w:t>
      </w:r>
      <w:r w:rsidRPr="4DF694BC">
        <w:rPr>
          <w:rFonts w:ascii="Arial" w:hAnsi="Arial" w:cs="Arial"/>
          <w:b/>
          <w:bCs/>
          <w:lang w:val="en-GB"/>
        </w:rPr>
        <w:t>nine months</w:t>
      </w:r>
      <w:r w:rsidRPr="4DF694BC">
        <w:rPr>
          <w:rFonts w:ascii="Arial" w:hAnsi="Arial" w:cs="Arial"/>
          <w:lang w:val="en-GB"/>
        </w:rPr>
        <w:t xml:space="preserve"> old </w:t>
      </w:r>
      <w:r w:rsidR="006B6515" w:rsidRPr="4DF694BC">
        <w:rPr>
          <w:rFonts w:ascii="Arial" w:hAnsi="Arial" w:cs="Arial"/>
          <w:lang w:val="en-GB"/>
        </w:rPr>
        <w:t xml:space="preserve">on or </w:t>
      </w:r>
      <w:r w:rsidRPr="4DF694BC">
        <w:rPr>
          <w:rFonts w:ascii="Arial" w:hAnsi="Arial" w:cs="Arial"/>
          <w:lang w:val="en-GB"/>
        </w:rPr>
        <w:t>before the 31</w:t>
      </w:r>
      <w:r w:rsidRPr="4DF694BC">
        <w:rPr>
          <w:rFonts w:ascii="Arial" w:hAnsi="Arial" w:cs="Arial"/>
          <w:vertAlign w:val="superscript"/>
          <w:lang w:val="en-GB"/>
        </w:rPr>
        <w:t>st</w:t>
      </w:r>
      <w:r w:rsidRPr="4DF694BC">
        <w:rPr>
          <w:rFonts w:ascii="Arial" w:hAnsi="Arial" w:cs="Arial"/>
          <w:lang w:val="en-GB"/>
        </w:rPr>
        <w:t xml:space="preserve"> of August 2024</w:t>
      </w:r>
      <w:r w:rsidR="00047744" w:rsidRPr="4DF694BC">
        <w:rPr>
          <w:rFonts w:ascii="Arial" w:hAnsi="Arial" w:cs="Arial"/>
          <w:lang w:val="en-GB"/>
        </w:rPr>
        <w:t>,</w:t>
      </w:r>
      <w:r w:rsidRPr="4DF694BC">
        <w:rPr>
          <w:rFonts w:ascii="Arial" w:hAnsi="Arial" w:cs="Arial"/>
          <w:lang w:val="en-GB"/>
        </w:rPr>
        <w:t xml:space="preserve"> you might be entitled to 570 hours of funded early years education and childcare</w:t>
      </w:r>
      <w:r w:rsidR="00047744" w:rsidRPr="4DF694BC">
        <w:rPr>
          <w:rFonts w:ascii="Arial" w:hAnsi="Arial" w:cs="Arial"/>
          <w:lang w:val="en-GB"/>
        </w:rPr>
        <w:t xml:space="preserve"> per year</w:t>
      </w:r>
      <w:r w:rsidRPr="4DF694BC">
        <w:rPr>
          <w:rFonts w:ascii="Arial" w:hAnsi="Arial" w:cs="Arial"/>
          <w:lang w:val="en-GB"/>
        </w:rPr>
        <w:t>.</w:t>
      </w:r>
      <w:bookmarkStart w:id="8" w:name="_Hlk148535962"/>
      <w:r w:rsidR="006B6515" w:rsidRPr="4DF694BC">
        <w:rPr>
          <w:rFonts w:ascii="Arial" w:hAnsi="Arial" w:cs="Arial"/>
          <w:lang w:val="en-GB"/>
        </w:rPr>
        <w:t xml:space="preserve"> How many hours per week you use will be for you to agree with your childcare provider. </w:t>
      </w:r>
      <w:r w:rsidRPr="4DF694BC">
        <w:rPr>
          <w:rFonts w:ascii="Arial" w:hAnsi="Arial" w:cs="Arial"/>
          <w:lang w:val="en-GB"/>
        </w:rPr>
        <w:t>You and your partner, if you live together, will both need to earn more than the equivalent of 16 hours at the national living wage or minimum wage per week. This means that over the next three months, you expect to earn at least £1,976 – the National Living Wage if you are 23 or older.</w:t>
      </w:r>
    </w:p>
    <w:p w14:paraId="4CD55DB1" w14:textId="77777777" w:rsidR="007B3862" w:rsidRPr="00576E8C" w:rsidRDefault="007B3862" w:rsidP="007B3862">
      <w:pPr>
        <w:pStyle w:val="NoSpacing"/>
        <w:rPr>
          <w:rFonts w:ascii="Arial" w:hAnsi="Arial" w:cs="Arial"/>
          <w:lang w:val="en-GB"/>
        </w:rPr>
      </w:pPr>
    </w:p>
    <w:p w14:paraId="30781D14" w14:textId="25E78DF0" w:rsidR="007B3862" w:rsidRPr="00576E8C" w:rsidRDefault="007B3862" w:rsidP="007B3862">
      <w:pPr>
        <w:pStyle w:val="NoSpacing"/>
        <w:rPr>
          <w:rFonts w:ascii="Arial" w:hAnsi="Arial" w:cs="Arial"/>
          <w:lang w:val="en-GB"/>
        </w:rPr>
      </w:pPr>
      <w:r w:rsidRPr="4DF694BC">
        <w:rPr>
          <w:rFonts w:ascii="Arial" w:hAnsi="Arial" w:cs="Arial"/>
          <w:lang w:val="en-GB"/>
        </w:rPr>
        <w:t xml:space="preserve">You must </w:t>
      </w:r>
      <w:r w:rsidRPr="4DF694BC">
        <w:rPr>
          <w:rFonts w:ascii="Arial" w:hAnsi="Arial" w:cs="Arial"/>
          <w:b/>
          <w:bCs/>
          <w:lang w:val="en-GB"/>
        </w:rPr>
        <w:t xml:space="preserve">apply for an eligibility code before the </w:t>
      </w:r>
      <w:bookmarkStart w:id="9" w:name="_Int_Lu1WslPT"/>
      <w:r w:rsidRPr="4DF694BC">
        <w:rPr>
          <w:rFonts w:ascii="Arial" w:hAnsi="Arial" w:cs="Arial"/>
          <w:b/>
          <w:bCs/>
          <w:lang w:val="en-GB"/>
        </w:rPr>
        <w:t>31</w:t>
      </w:r>
      <w:r w:rsidRPr="4DF694BC">
        <w:rPr>
          <w:rFonts w:ascii="Arial" w:hAnsi="Arial" w:cs="Arial"/>
          <w:b/>
          <w:bCs/>
          <w:vertAlign w:val="superscript"/>
          <w:lang w:val="en-GB"/>
        </w:rPr>
        <w:t>st</w:t>
      </w:r>
      <w:bookmarkEnd w:id="9"/>
      <w:r w:rsidRPr="4DF694BC">
        <w:rPr>
          <w:rFonts w:ascii="Arial" w:hAnsi="Arial" w:cs="Arial"/>
          <w:b/>
          <w:bCs/>
          <w:lang w:val="en-GB"/>
        </w:rPr>
        <w:t xml:space="preserve"> August 2024</w:t>
      </w:r>
      <w:r w:rsidRPr="4DF694BC">
        <w:rPr>
          <w:rFonts w:ascii="Arial" w:hAnsi="Arial" w:cs="Arial"/>
          <w:lang w:val="en-GB"/>
        </w:rPr>
        <w:t xml:space="preserve"> to take up the offer, and you will need to </w:t>
      </w:r>
      <w:r w:rsidRPr="4DF694BC">
        <w:rPr>
          <w:rFonts w:ascii="Arial" w:hAnsi="Arial" w:cs="Arial"/>
          <w:b/>
          <w:bCs/>
          <w:lang w:val="en-GB"/>
        </w:rPr>
        <w:t>revalidate your code every 3 months</w:t>
      </w:r>
      <w:r w:rsidRPr="4DF694BC">
        <w:rPr>
          <w:rFonts w:ascii="Arial" w:hAnsi="Arial" w:cs="Arial"/>
          <w:lang w:val="en-GB"/>
        </w:rPr>
        <w:t>.</w:t>
      </w:r>
    </w:p>
    <w:bookmarkEnd w:id="8"/>
    <w:p w14:paraId="72C3BEB1" w14:textId="4FDAA8E5" w:rsidR="0073496B" w:rsidRPr="007B3862" w:rsidRDefault="007B3862" w:rsidP="4888F3AF">
      <w:pPr>
        <w:pStyle w:val="NoSpacing"/>
        <w:spacing w:line="259" w:lineRule="auto"/>
        <w:rPr>
          <w:rFonts w:ascii="Arial" w:hAnsi="Arial" w:cs="Arial"/>
          <w:b/>
          <w:bCs/>
          <w:lang w:val="en-GB"/>
        </w:rPr>
      </w:pPr>
      <w:r w:rsidRPr="4888F3AF">
        <w:rPr>
          <w:rFonts w:ascii="Arial" w:hAnsi="Arial" w:cs="Arial"/>
          <w:lang w:val="en-GB"/>
        </w:rPr>
        <w:br w:type="page"/>
      </w:r>
      <w:r w:rsidRPr="4888F3AF">
        <w:rPr>
          <w:rFonts w:ascii="Arial" w:hAnsi="Arial" w:cs="Arial"/>
          <w:b/>
          <w:bCs/>
          <w:lang w:val="en-GB"/>
        </w:rPr>
        <w:lastRenderedPageBreak/>
        <w:t xml:space="preserve">From </w:t>
      </w:r>
      <w:r w:rsidR="0E14DF96" w:rsidRPr="4888F3AF">
        <w:rPr>
          <w:rFonts w:ascii="Arial" w:hAnsi="Arial" w:cs="Arial"/>
          <w:b/>
          <w:bCs/>
          <w:lang w:val="en-GB"/>
        </w:rPr>
        <w:t xml:space="preserve">September </w:t>
      </w:r>
      <w:r w:rsidRPr="4888F3AF">
        <w:rPr>
          <w:rFonts w:ascii="Arial" w:hAnsi="Arial" w:cs="Arial"/>
          <w:b/>
          <w:bCs/>
          <w:lang w:val="en-GB"/>
        </w:rPr>
        <w:t xml:space="preserve">2025 – </w:t>
      </w:r>
      <w:r w:rsidR="00D56CAA" w:rsidRPr="4888F3AF">
        <w:rPr>
          <w:rFonts w:ascii="Arial" w:hAnsi="Arial" w:cs="Arial"/>
          <w:b/>
          <w:bCs/>
          <w:lang w:val="en-GB"/>
        </w:rPr>
        <w:t>I</w:t>
      </w:r>
      <w:r w:rsidRPr="4888F3AF">
        <w:rPr>
          <w:rFonts w:ascii="Arial" w:hAnsi="Arial" w:cs="Arial"/>
          <w:b/>
          <w:bCs/>
          <w:lang w:val="en-GB"/>
        </w:rPr>
        <w:t>ncreased funded hours:</w:t>
      </w:r>
    </w:p>
    <w:p w14:paraId="6DF30EE2" w14:textId="3A07A4A9" w:rsidR="006B6515" w:rsidRPr="006B6515" w:rsidRDefault="006B6515" w:rsidP="006B6515">
      <w:pPr>
        <w:pStyle w:val="NoSpacing"/>
        <w:rPr>
          <w:rFonts w:ascii="Arial" w:hAnsi="Arial" w:cs="Arial"/>
          <w:lang w:val="en-GB"/>
        </w:rPr>
      </w:pPr>
      <w:r w:rsidRPr="4DF694BC">
        <w:rPr>
          <w:rFonts w:ascii="Arial" w:hAnsi="Arial" w:cs="Arial"/>
          <w:lang w:val="en-GB"/>
        </w:rPr>
        <w:t xml:space="preserve">If your child has reached </w:t>
      </w:r>
      <w:r w:rsidRPr="4DF694BC">
        <w:rPr>
          <w:rFonts w:ascii="Arial" w:hAnsi="Arial" w:cs="Arial"/>
          <w:b/>
          <w:bCs/>
          <w:lang w:val="en-GB"/>
        </w:rPr>
        <w:t>nine months</w:t>
      </w:r>
      <w:r w:rsidRPr="4DF694BC">
        <w:rPr>
          <w:rFonts w:ascii="Arial" w:hAnsi="Arial" w:cs="Arial"/>
          <w:lang w:val="en-GB"/>
        </w:rPr>
        <w:t xml:space="preserve"> old on or before the </w:t>
      </w:r>
      <w:bookmarkStart w:id="10" w:name="_Int_wWDtYWAX"/>
      <w:r w:rsidRPr="4DF694BC">
        <w:rPr>
          <w:rFonts w:ascii="Arial" w:hAnsi="Arial" w:cs="Arial"/>
          <w:lang w:val="en-GB"/>
        </w:rPr>
        <w:t>31</w:t>
      </w:r>
      <w:r w:rsidRPr="4DF694BC">
        <w:rPr>
          <w:rFonts w:ascii="Arial" w:hAnsi="Arial" w:cs="Arial"/>
          <w:vertAlign w:val="superscript"/>
          <w:lang w:val="en-GB"/>
        </w:rPr>
        <w:t>st</w:t>
      </w:r>
      <w:bookmarkEnd w:id="10"/>
      <w:r w:rsidRPr="4DF694BC">
        <w:rPr>
          <w:rFonts w:ascii="Arial" w:hAnsi="Arial" w:cs="Arial"/>
          <w:lang w:val="en-GB"/>
        </w:rPr>
        <w:t xml:space="preserve"> August 2025 and is not yet attending </w:t>
      </w:r>
      <w:r w:rsidR="614D0D33" w:rsidRPr="4DF694BC">
        <w:rPr>
          <w:rFonts w:ascii="Arial" w:hAnsi="Arial" w:cs="Arial"/>
          <w:lang w:val="en-GB"/>
        </w:rPr>
        <w:t>school,</w:t>
      </w:r>
      <w:r w:rsidRPr="4DF694BC">
        <w:rPr>
          <w:rFonts w:ascii="Arial" w:hAnsi="Arial" w:cs="Arial"/>
          <w:lang w:val="en-GB"/>
        </w:rPr>
        <w:t xml:space="preserve"> then you might be eligible for 1140 hours of funded early years education and childcare</w:t>
      </w:r>
      <w:r w:rsidR="00FD3A9D" w:rsidRPr="4DF694BC">
        <w:rPr>
          <w:rFonts w:ascii="Arial" w:hAnsi="Arial" w:cs="Arial"/>
          <w:lang w:val="en-GB"/>
        </w:rPr>
        <w:t xml:space="preserve"> per year</w:t>
      </w:r>
      <w:r w:rsidRPr="4DF694BC">
        <w:rPr>
          <w:rFonts w:ascii="Arial" w:hAnsi="Arial" w:cs="Arial"/>
          <w:lang w:val="en-GB"/>
        </w:rPr>
        <w:t>. How many hours per week you use will be for you to agree with your childcare provider. You and your partner, if you live together, will both need to earn more than the equivalent of 16 hours at the national living wage or minimum wage per week. This means that over the next three months, you expect to earn at least £1,976 – the National Living Wage if you are 23 or older.</w:t>
      </w:r>
    </w:p>
    <w:p w14:paraId="208EE732" w14:textId="77777777" w:rsidR="006B6515" w:rsidRPr="006B6515" w:rsidRDefault="006B6515" w:rsidP="006B6515">
      <w:pPr>
        <w:pStyle w:val="NoSpacing"/>
        <w:rPr>
          <w:rFonts w:ascii="Arial" w:hAnsi="Arial" w:cs="Arial"/>
          <w:lang w:val="en-GB"/>
        </w:rPr>
      </w:pPr>
    </w:p>
    <w:p w14:paraId="7660B2FB" w14:textId="7605E8ED" w:rsidR="006B6515" w:rsidRDefault="006B6515" w:rsidP="006B6515">
      <w:pPr>
        <w:pStyle w:val="NoSpacing"/>
        <w:rPr>
          <w:rFonts w:ascii="Arial" w:hAnsi="Arial" w:cs="Arial"/>
          <w:lang w:val="en-GB"/>
        </w:rPr>
      </w:pPr>
      <w:r w:rsidRPr="4888F3AF">
        <w:rPr>
          <w:rFonts w:ascii="Arial" w:hAnsi="Arial" w:cs="Arial"/>
          <w:lang w:val="en-GB"/>
        </w:rPr>
        <w:t xml:space="preserve">You must </w:t>
      </w:r>
      <w:r w:rsidRPr="4888F3AF">
        <w:rPr>
          <w:rFonts w:ascii="Arial" w:hAnsi="Arial" w:cs="Arial"/>
          <w:b/>
          <w:bCs/>
          <w:lang w:val="en-GB"/>
        </w:rPr>
        <w:t xml:space="preserve">apply for an eligibility code before the </w:t>
      </w:r>
      <w:bookmarkStart w:id="11" w:name="_Int_DnV8gqBO"/>
      <w:r w:rsidRPr="4888F3AF">
        <w:rPr>
          <w:rFonts w:ascii="Arial" w:hAnsi="Arial" w:cs="Arial"/>
          <w:b/>
          <w:bCs/>
          <w:lang w:val="en-GB"/>
        </w:rPr>
        <w:t>31</w:t>
      </w:r>
      <w:r w:rsidRPr="4888F3AF">
        <w:rPr>
          <w:rFonts w:ascii="Arial" w:hAnsi="Arial" w:cs="Arial"/>
          <w:b/>
          <w:bCs/>
          <w:vertAlign w:val="superscript"/>
          <w:lang w:val="en-GB"/>
        </w:rPr>
        <w:t>st</w:t>
      </w:r>
      <w:bookmarkEnd w:id="11"/>
      <w:r w:rsidR="00C508E1" w:rsidRPr="4888F3AF">
        <w:rPr>
          <w:rFonts w:ascii="Arial" w:hAnsi="Arial" w:cs="Arial"/>
          <w:b/>
          <w:bCs/>
          <w:lang w:val="en-GB"/>
        </w:rPr>
        <w:t xml:space="preserve"> </w:t>
      </w:r>
      <w:r w:rsidR="5EE523AF" w:rsidRPr="4888F3AF">
        <w:rPr>
          <w:rFonts w:ascii="Arial" w:hAnsi="Arial" w:cs="Arial"/>
          <w:b/>
          <w:bCs/>
          <w:lang w:val="en-GB"/>
        </w:rPr>
        <w:t>August</w:t>
      </w:r>
      <w:r w:rsidRPr="4888F3AF">
        <w:rPr>
          <w:rFonts w:ascii="Arial" w:hAnsi="Arial" w:cs="Arial"/>
          <w:b/>
          <w:bCs/>
          <w:lang w:val="en-GB"/>
        </w:rPr>
        <w:t>202</w:t>
      </w:r>
      <w:r w:rsidR="00C508E1" w:rsidRPr="4888F3AF">
        <w:rPr>
          <w:rFonts w:ascii="Arial" w:hAnsi="Arial" w:cs="Arial"/>
          <w:b/>
          <w:bCs/>
          <w:lang w:val="en-GB"/>
        </w:rPr>
        <w:t>5</w:t>
      </w:r>
      <w:r w:rsidRPr="4888F3AF">
        <w:rPr>
          <w:rFonts w:ascii="Arial" w:hAnsi="Arial" w:cs="Arial"/>
          <w:lang w:val="en-GB"/>
        </w:rPr>
        <w:t xml:space="preserve"> to take up the offer, and you will need to revalidate your code every 3 months.</w:t>
      </w:r>
    </w:p>
    <w:p w14:paraId="5A777520" w14:textId="70EE9653" w:rsidR="0073496B" w:rsidRDefault="0073496B" w:rsidP="004F733A">
      <w:pPr>
        <w:pStyle w:val="NoSpacing"/>
        <w:rPr>
          <w:rFonts w:ascii="Arial" w:hAnsi="Arial" w:cs="Arial"/>
          <w:u w:val="single"/>
          <w:lang w:val="en-GB"/>
        </w:rPr>
      </w:pPr>
    </w:p>
    <w:p w14:paraId="2AB3D1B6" w14:textId="631E3034" w:rsidR="00C508E1" w:rsidRPr="00C508E1" w:rsidRDefault="00C508E1" w:rsidP="00C508E1">
      <w:pPr>
        <w:pStyle w:val="NoSpacing"/>
        <w:rPr>
          <w:rFonts w:ascii="Arial" w:hAnsi="Arial" w:cs="Arial"/>
          <w:b/>
          <w:bCs/>
          <w:lang w:val="en-GB"/>
        </w:rPr>
      </w:pPr>
      <w:r w:rsidRPr="00C508E1">
        <w:rPr>
          <w:rFonts w:ascii="Arial" w:hAnsi="Arial" w:cs="Arial"/>
          <w:b/>
          <w:bCs/>
          <w:lang w:val="en-GB"/>
        </w:rPr>
        <w:t xml:space="preserve">How do I sign up for </w:t>
      </w:r>
      <w:r w:rsidR="00B46751">
        <w:rPr>
          <w:rFonts w:ascii="Arial" w:hAnsi="Arial" w:cs="Arial"/>
          <w:b/>
          <w:bCs/>
          <w:lang w:val="en-GB"/>
        </w:rPr>
        <w:t>an eligibility code</w:t>
      </w:r>
      <w:r w:rsidRPr="00C508E1">
        <w:rPr>
          <w:rFonts w:ascii="Arial" w:hAnsi="Arial" w:cs="Arial"/>
          <w:b/>
          <w:bCs/>
          <w:lang w:val="en-GB"/>
        </w:rPr>
        <w:t>?</w:t>
      </w:r>
    </w:p>
    <w:p w14:paraId="1FBC1FA7" w14:textId="26014ECC" w:rsidR="00C508E1" w:rsidRPr="00C508E1" w:rsidRDefault="00C508E1" w:rsidP="00C508E1">
      <w:pPr>
        <w:pStyle w:val="NoSpacing"/>
        <w:rPr>
          <w:rFonts w:ascii="Arial" w:hAnsi="Arial" w:cs="Arial"/>
          <w:lang w:val="en-GB"/>
        </w:rPr>
      </w:pPr>
      <w:r w:rsidRPr="536DEA67">
        <w:rPr>
          <w:rFonts w:ascii="Arial" w:hAnsi="Arial" w:cs="Arial"/>
          <w:lang w:val="en-GB"/>
        </w:rPr>
        <w:t>You can apply for the new childcare offer</w:t>
      </w:r>
      <w:r w:rsidR="00D219A7" w:rsidRPr="536DEA67">
        <w:rPr>
          <w:rFonts w:ascii="Arial" w:hAnsi="Arial" w:cs="Arial"/>
          <w:lang w:val="en-GB"/>
        </w:rPr>
        <w:t>s</w:t>
      </w:r>
      <w:r w:rsidRPr="536DEA67">
        <w:rPr>
          <w:rFonts w:ascii="Arial" w:hAnsi="Arial" w:cs="Arial"/>
          <w:lang w:val="en-GB"/>
        </w:rPr>
        <w:t xml:space="preserve"> on or after the </w:t>
      </w:r>
      <w:bookmarkStart w:id="12" w:name="_Int_RITsm5DJ"/>
      <w:r w:rsidRPr="536DEA67">
        <w:rPr>
          <w:rFonts w:ascii="Arial" w:hAnsi="Arial" w:cs="Arial"/>
          <w:lang w:val="en-GB"/>
        </w:rPr>
        <w:t>2</w:t>
      </w:r>
      <w:r w:rsidRPr="536DEA67">
        <w:rPr>
          <w:rFonts w:ascii="Arial" w:hAnsi="Arial" w:cs="Arial"/>
          <w:vertAlign w:val="superscript"/>
          <w:lang w:val="en-GB"/>
        </w:rPr>
        <w:t>nd</w:t>
      </w:r>
      <w:bookmarkEnd w:id="12"/>
      <w:r w:rsidRPr="536DEA67">
        <w:rPr>
          <w:rFonts w:ascii="Arial" w:hAnsi="Arial" w:cs="Arial"/>
          <w:lang w:val="en-GB"/>
        </w:rPr>
        <w:t xml:space="preserve"> January 2024 </w:t>
      </w:r>
      <w:r w:rsidR="4EC6DF4E" w:rsidRPr="536DEA67">
        <w:rPr>
          <w:rFonts w:ascii="Arial" w:hAnsi="Arial" w:cs="Arial"/>
          <w:lang w:val="en-GB"/>
        </w:rPr>
        <w:t xml:space="preserve">visit </w:t>
      </w:r>
      <w:hyperlink r:id="rId12" w:history="1">
        <w:r w:rsidR="130974FA" w:rsidRPr="536DEA67">
          <w:rPr>
            <w:rStyle w:val="Hyperlink"/>
            <w:rFonts w:ascii="Arial" w:hAnsi="Arial" w:cs="Arial"/>
            <w:lang w:val="en-GB"/>
          </w:rPr>
          <w:t>https://www.childcarechoices.gov.uk/</w:t>
        </w:r>
      </w:hyperlink>
      <w:r w:rsidR="130974FA" w:rsidRPr="536DEA67">
        <w:rPr>
          <w:rFonts w:ascii="Arial" w:hAnsi="Arial" w:cs="Arial"/>
          <w:lang w:val="en-GB"/>
        </w:rPr>
        <w:t xml:space="preserve"> </w:t>
      </w:r>
      <w:r w:rsidR="49437337" w:rsidRPr="536DEA67">
        <w:rPr>
          <w:rFonts w:ascii="Arial" w:hAnsi="Arial" w:cs="Arial"/>
          <w:lang w:val="en-GB"/>
        </w:rPr>
        <w:t>to find out more and complete your application.</w:t>
      </w:r>
    </w:p>
    <w:p w14:paraId="7AC9B311" w14:textId="31892FAA" w:rsidR="536DEA67" w:rsidRDefault="536DEA67" w:rsidP="536DEA67">
      <w:pPr>
        <w:pStyle w:val="NoSpacing"/>
        <w:rPr>
          <w:rFonts w:ascii="Arial" w:hAnsi="Arial" w:cs="Arial"/>
          <w:lang w:val="en-GB"/>
        </w:rPr>
      </w:pPr>
    </w:p>
    <w:p w14:paraId="651766D3" w14:textId="132A6B26" w:rsidR="00B76460" w:rsidRDefault="00C508E1" w:rsidP="00C508E1">
      <w:pPr>
        <w:pStyle w:val="NoSpacing"/>
        <w:rPr>
          <w:rFonts w:ascii="Arial" w:hAnsi="Arial" w:cs="Arial"/>
          <w:lang w:val="en-GB"/>
        </w:rPr>
      </w:pPr>
      <w:r w:rsidRPr="4DF694BC">
        <w:rPr>
          <w:rFonts w:ascii="Arial" w:hAnsi="Arial" w:cs="Arial"/>
          <w:lang w:val="en-GB"/>
        </w:rPr>
        <w:t xml:space="preserve">To complete the application, you need to provide your name, </w:t>
      </w:r>
      <w:r w:rsidR="3A984F11" w:rsidRPr="4DF694BC">
        <w:rPr>
          <w:rFonts w:ascii="Arial" w:hAnsi="Arial" w:cs="Arial"/>
          <w:lang w:val="en-GB"/>
        </w:rPr>
        <w:t>address,</w:t>
      </w:r>
      <w:r w:rsidRPr="4DF694BC">
        <w:rPr>
          <w:rFonts w:ascii="Arial" w:hAnsi="Arial" w:cs="Arial"/>
          <w:lang w:val="en-GB"/>
        </w:rPr>
        <w:t xml:space="preserve"> and national insurance number.</w:t>
      </w:r>
      <w:r w:rsidR="00B76460" w:rsidRPr="4DF694BC">
        <w:rPr>
          <w:rFonts w:ascii="Arial" w:hAnsi="Arial" w:cs="Arial"/>
          <w:lang w:val="en-GB"/>
        </w:rPr>
        <w:t xml:space="preserve"> </w:t>
      </w:r>
      <w:r w:rsidRPr="4DF694BC">
        <w:rPr>
          <w:rFonts w:ascii="Arial" w:hAnsi="Arial" w:cs="Arial"/>
          <w:lang w:val="en-GB"/>
        </w:rPr>
        <w:t xml:space="preserve">If you live with a partner, </w:t>
      </w:r>
      <w:r w:rsidR="00A34169" w:rsidRPr="4DF694BC">
        <w:rPr>
          <w:rFonts w:ascii="Arial" w:hAnsi="Arial" w:cs="Arial"/>
          <w:lang w:val="en-GB"/>
        </w:rPr>
        <w:t>they</w:t>
      </w:r>
      <w:r w:rsidRPr="4DF694BC">
        <w:rPr>
          <w:rFonts w:ascii="Arial" w:hAnsi="Arial" w:cs="Arial"/>
          <w:lang w:val="en-GB"/>
        </w:rPr>
        <w:t xml:space="preserve"> need to provide the same information</w:t>
      </w:r>
      <w:r w:rsidR="00A34169" w:rsidRPr="4DF694BC">
        <w:rPr>
          <w:rFonts w:ascii="Arial" w:hAnsi="Arial" w:cs="Arial"/>
          <w:lang w:val="en-GB"/>
        </w:rPr>
        <w:t>.</w:t>
      </w:r>
      <w:r w:rsidRPr="4DF694BC">
        <w:rPr>
          <w:rFonts w:ascii="Arial" w:hAnsi="Arial" w:cs="Arial"/>
          <w:lang w:val="en-GB"/>
        </w:rPr>
        <w:t xml:space="preserve"> HMRC </w:t>
      </w:r>
      <w:r w:rsidR="00B76460" w:rsidRPr="4DF694BC">
        <w:rPr>
          <w:rFonts w:ascii="Arial" w:hAnsi="Arial" w:cs="Arial"/>
          <w:lang w:val="en-GB"/>
        </w:rPr>
        <w:t xml:space="preserve">will then </w:t>
      </w:r>
      <w:r w:rsidRPr="4DF694BC">
        <w:rPr>
          <w:rFonts w:ascii="Arial" w:hAnsi="Arial" w:cs="Arial"/>
          <w:lang w:val="en-GB"/>
        </w:rPr>
        <w:t>decide whether your child is eligible for the new childcare offers as well as</w:t>
      </w:r>
      <w:r w:rsidR="003D79AC" w:rsidRPr="4DF694BC">
        <w:rPr>
          <w:rFonts w:ascii="Arial" w:hAnsi="Arial" w:cs="Arial"/>
          <w:lang w:val="en-GB"/>
        </w:rPr>
        <w:t xml:space="preserve"> the</w:t>
      </w:r>
      <w:r w:rsidRPr="4DF694BC">
        <w:rPr>
          <w:rFonts w:ascii="Arial" w:hAnsi="Arial" w:cs="Arial"/>
          <w:lang w:val="en-GB"/>
        </w:rPr>
        <w:t xml:space="preserve"> existing offers such as 30 hours for eligible </w:t>
      </w:r>
      <w:r w:rsidR="7611059D" w:rsidRPr="4DF694BC">
        <w:rPr>
          <w:rFonts w:ascii="Arial" w:hAnsi="Arial" w:cs="Arial"/>
          <w:lang w:val="en-GB"/>
        </w:rPr>
        <w:t>3- and 4-year-olds</w:t>
      </w:r>
      <w:r w:rsidRPr="4DF694BC">
        <w:rPr>
          <w:rFonts w:ascii="Arial" w:hAnsi="Arial" w:cs="Arial"/>
          <w:lang w:val="en-GB"/>
        </w:rPr>
        <w:t xml:space="preserve"> and </w:t>
      </w:r>
      <w:r w:rsidR="563F1907" w:rsidRPr="4DF694BC">
        <w:rPr>
          <w:rFonts w:ascii="Arial" w:hAnsi="Arial" w:cs="Arial"/>
          <w:lang w:val="en-GB"/>
        </w:rPr>
        <w:t>Tax-Free</w:t>
      </w:r>
      <w:r w:rsidRPr="4DF694BC">
        <w:rPr>
          <w:rFonts w:ascii="Arial" w:hAnsi="Arial" w:cs="Arial"/>
          <w:lang w:val="en-GB"/>
        </w:rPr>
        <w:t xml:space="preserve"> Childcare. More information on existing childcare offers can be found at:</w:t>
      </w:r>
      <w:r w:rsidR="00B76460" w:rsidRPr="4DF694BC">
        <w:rPr>
          <w:rFonts w:ascii="Arial" w:hAnsi="Arial" w:cs="Arial"/>
          <w:lang w:val="en-GB"/>
        </w:rPr>
        <w:t xml:space="preserve"> </w:t>
      </w:r>
      <w:hyperlink r:id="rId13" w:history="1">
        <w:r w:rsidR="00B76460" w:rsidRPr="4DF694BC">
          <w:rPr>
            <w:rStyle w:val="Hyperlink"/>
            <w:rFonts w:ascii="Arial" w:hAnsi="Arial" w:cs="Arial"/>
            <w:lang w:val="en-GB"/>
          </w:rPr>
          <w:t>https://www.childcarechoices.gov.uk/</w:t>
        </w:r>
      </w:hyperlink>
      <w:r w:rsidR="00B76460" w:rsidRPr="4DF694BC">
        <w:rPr>
          <w:rFonts w:ascii="Arial" w:hAnsi="Arial" w:cs="Arial"/>
          <w:lang w:val="en-GB"/>
        </w:rPr>
        <w:t xml:space="preserve"> </w:t>
      </w:r>
    </w:p>
    <w:p w14:paraId="4AB7B28F" w14:textId="77777777" w:rsidR="00C508E1" w:rsidRPr="00C508E1" w:rsidRDefault="00C508E1" w:rsidP="00C508E1">
      <w:pPr>
        <w:pStyle w:val="NoSpacing"/>
        <w:rPr>
          <w:rFonts w:ascii="Arial" w:hAnsi="Arial" w:cs="Arial"/>
          <w:lang w:val="en-GB"/>
        </w:rPr>
      </w:pPr>
    </w:p>
    <w:p w14:paraId="0449F59D" w14:textId="77D0D8A9" w:rsidR="00C508E1" w:rsidRPr="00C508E1" w:rsidRDefault="00C508E1" w:rsidP="00C508E1">
      <w:pPr>
        <w:pStyle w:val="NoSpacing"/>
        <w:rPr>
          <w:rFonts w:ascii="Arial" w:hAnsi="Arial" w:cs="Arial"/>
          <w:lang w:val="en-GB"/>
        </w:rPr>
      </w:pPr>
      <w:r w:rsidRPr="4DF694BC">
        <w:rPr>
          <w:rFonts w:ascii="Arial" w:hAnsi="Arial" w:cs="Arial"/>
          <w:lang w:val="en-GB"/>
        </w:rPr>
        <w:t xml:space="preserve">If you are eligible, you will be given an 11-digit code that you will need to take to your early </w:t>
      </w:r>
      <w:bookmarkStart w:id="13" w:name="_Int_bePEXqKE"/>
      <w:proofErr w:type="gramStart"/>
      <w:r w:rsidRPr="4DF694BC">
        <w:rPr>
          <w:rFonts w:ascii="Arial" w:hAnsi="Arial" w:cs="Arial"/>
          <w:lang w:val="en-GB"/>
        </w:rPr>
        <w:t>years</w:t>
      </w:r>
      <w:bookmarkEnd w:id="13"/>
      <w:proofErr w:type="gramEnd"/>
      <w:r w:rsidRPr="4DF694BC">
        <w:rPr>
          <w:rFonts w:ascii="Arial" w:hAnsi="Arial" w:cs="Arial"/>
          <w:lang w:val="en-GB"/>
        </w:rPr>
        <w:t xml:space="preserve"> provider along with your child’s birth certificate.</w:t>
      </w:r>
    </w:p>
    <w:p w14:paraId="24603D76" w14:textId="77777777" w:rsidR="00C508E1" w:rsidRPr="00C508E1" w:rsidRDefault="00C508E1" w:rsidP="00C508E1">
      <w:pPr>
        <w:pStyle w:val="NoSpacing"/>
        <w:rPr>
          <w:rFonts w:ascii="Arial" w:hAnsi="Arial" w:cs="Arial"/>
          <w:lang w:val="en-GB"/>
        </w:rPr>
      </w:pPr>
    </w:p>
    <w:p w14:paraId="07888902" w14:textId="217B4155" w:rsidR="00B46751" w:rsidRDefault="00C508E1" w:rsidP="00B46751">
      <w:pPr>
        <w:pStyle w:val="NoSpacing"/>
        <w:rPr>
          <w:rFonts w:ascii="Arial" w:hAnsi="Arial" w:cs="Arial"/>
          <w:lang w:val="en-GB"/>
        </w:rPr>
      </w:pPr>
      <w:r w:rsidRPr="4DF694BC">
        <w:rPr>
          <w:rFonts w:ascii="Arial" w:hAnsi="Arial" w:cs="Arial"/>
          <w:lang w:val="en-GB"/>
        </w:rPr>
        <w:t xml:space="preserve">Your provider will check </w:t>
      </w:r>
      <w:r w:rsidR="00B46751" w:rsidRPr="4DF694BC">
        <w:rPr>
          <w:rFonts w:ascii="Arial" w:hAnsi="Arial" w:cs="Arial"/>
          <w:lang w:val="en-GB"/>
        </w:rPr>
        <w:t xml:space="preserve">that </w:t>
      </w:r>
      <w:r w:rsidRPr="4DF694BC">
        <w:rPr>
          <w:rFonts w:ascii="Arial" w:hAnsi="Arial" w:cs="Arial"/>
          <w:lang w:val="en-GB"/>
        </w:rPr>
        <w:t>the code is valid</w:t>
      </w:r>
      <w:r w:rsidR="0057582A" w:rsidRPr="4DF694BC">
        <w:rPr>
          <w:rFonts w:ascii="Arial" w:hAnsi="Arial" w:cs="Arial"/>
          <w:lang w:val="en-GB"/>
        </w:rPr>
        <w:t>,</w:t>
      </w:r>
      <w:r w:rsidRPr="4DF694BC">
        <w:rPr>
          <w:rFonts w:ascii="Arial" w:hAnsi="Arial" w:cs="Arial"/>
          <w:lang w:val="en-GB"/>
        </w:rPr>
        <w:t xml:space="preserve"> </w:t>
      </w:r>
      <w:r w:rsidR="0057582A" w:rsidRPr="4DF694BC">
        <w:rPr>
          <w:rFonts w:ascii="Arial" w:hAnsi="Arial" w:cs="Arial"/>
          <w:lang w:val="en-GB"/>
        </w:rPr>
        <w:t>i</w:t>
      </w:r>
      <w:r w:rsidRPr="4DF694BC">
        <w:rPr>
          <w:rFonts w:ascii="Arial" w:hAnsi="Arial" w:cs="Arial"/>
          <w:lang w:val="en-GB"/>
        </w:rPr>
        <w:t>f it is, they will be able to book your child’s place</w:t>
      </w:r>
      <w:r w:rsidR="0057582A" w:rsidRPr="4DF694BC">
        <w:rPr>
          <w:rFonts w:ascii="Arial" w:hAnsi="Arial" w:cs="Arial"/>
          <w:lang w:val="en-GB"/>
        </w:rPr>
        <w:t>.</w:t>
      </w:r>
      <w:r w:rsidRPr="4DF694BC">
        <w:rPr>
          <w:rFonts w:ascii="Arial" w:hAnsi="Arial" w:cs="Arial"/>
          <w:lang w:val="en-GB"/>
        </w:rPr>
        <w:t xml:space="preserve"> </w:t>
      </w:r>
      <w:r w:rsidR="00A71CCF" w:rsidRPr="4DF694BC">
        <w:rPr>
          <w:rFonts w:ascii="Arial" w:hAnsi="Arial" w:cs="Arial"/>
          <w:lang w:val="en-GB"/>
        </w:rPr>
        <w:t xml:space="preserve">Then you and your </w:t>
      </w:r>
      <w:r w:rsidRPr="4DF694BC">
        <w:rPr>
          <w:rFonts w:ascii="Arial" w:hAnsi="Arial" w:cs="Arial"/>
          <w:lang w:val="en-GB"/>
        </w:rPr>
        <w:t>provider</w:t>
      </w:r>
      <w:r w:rsidR="00A71CCF" w:rsidRPr="4DF694BC">
        <w:rPr>
          <w:rFonts w:ascii="Arial" w:hAnsi="Arial" w:cs="Arial"/>
          <w:lang w:val="en-GB"/>
        </w:rPr>
        <w:t xml:space="preserve"> need to discuss</w:t>
      </w:r>
      <w:r w:rsidR="00CA1E21" w:rsidRPr="4DF694BC">
        <w:rPr>
          <w:rFonts w:ascii="Arial" w:hAnsi="Arial" w:cs="Arial"/>
          <w:lang w:val="en-GB"/>
        </w:rPr>
        <w:t xml:space="preserve"> </w:t>
      </w:r>
      <w:r w:rsidRPr="4DF694BC">
        <w:rPr>
          <w:rFonts w:ascii="Arial" w:hAnsi="Arial" w:cs="Arial"/>
          <w:lang w:val="en-GB"/>
        </w:rPr>
        <w:t xml:space="preserve">what they </w:t>
      </w:r>
      <w:r w:rsidR="76B2D3DA" w:rsidRPr="4DF694BC">
        <w:rPr>
          <w:rFonts w:ascii="Arial" w:hAnsi="Arial" w:cs="Arial"/>
          <w:lang w:val="en-GB"/>
        </w:rPr>
        <w:t>can</w:t>
      </w:r>
      <w:r w:rsidRPr="4DF694BC">
        <w:rPr>
          <w:rFonts w:ascii="Arial" w:hAnsi="Arial" w:cs="Arial"/>
          <w:lang w:val="en-GB"/>
        </w:rPr>
        <w:t xml:space="preserve"> offer for your family.</w:t>
      </w:r>
      <w:r w:rsidR="00B46751" w:rsidRPr="4DF694BC">
        <w:rPr>
          <w:rFonts w:ascii="Arial" w:hAnsi="Arial" w:cs="Arial"/>
          <w:lang w:val="en-GB"/>
        </w:rPr>
        <w:t xml:space="preserve"> Some providers offer your funded hours over 38 weeks of the year (during school term time), and some let you use fewer hours over more weeks</w:t>
      </w:r>
      <w:r w:rsidR="00546EDF" w:rsidRPr="4DF694BC">
        <w:rPr>
          <w:rFonts w:ascii="Arial" w:hAnsi="Arial" w:cs="Arial"/>
          <w:lang w:val="en-GB"/>
        </w:rPr>
        <w:t xml:space="preserve"> to cover the </w:t>
      </w:r>
      <w:bookmarkStart w:id="14" w:name="_Int_kackmzfs"/>
      <w:r w:rsidR="00546EDF" w:rsidRPr="4DF694BC">
        <w:rPr>
          <w:rFonts w:ascii="Arial" w:hAnsi="Arial" w:cs="Arial"/>
          <w:lang w:val="en-GB"/>
        </w:rPr>
        <w:t>whole year</w:t>
      </w:r>
      <w:bookmarkEnd w:id="14"/>
      <w:r w:rsidR="00B46751" w:rsidRPr="4DF694BC">
        <w:rPr>
          <w:rFonts w:ascii="Arial" w:hAnsi="Arial" w:cs="Arial"/>
          <w:lang w:val="en-GB"/>
        </w:rPr>
        <w:t xml:space="preserve">, in Derby we call this a stretched offer. </w:t>
      </w:r>
    </w:p>
    <w:p w14:paraId="1A36BEE4" w14:textId="77777777" w:rsidR="00C508E1" w:rsidRPr="00C508E1" w:rsidRDefault="00C508E1" w:rsidP="00C508E1">
      <w:pPr>
        <w:pStyle w:val="NoSpacing"/>
        <w:rPr>
          <w:rFonts w:ascii="Arial" w:hAnsi="Arial" w:cs="Arial"/>
          <w:lang w:val="en-GB"/>
        </w:rPr>
      </w:pPr>
    </w:p>
    <w:p w14:paraId="4145E26E" w14:textId="77777777" w:rsidR="00C508E1" w:rsidRPr="00C508E1" w:rsidRDefault="00C508E1" w:rsidP="00C508E1">
      <w:pPr>
        <w:pStyle w:val="NoSpacing"/>
        <w:rPr>
          <w:rFonts w:ascii="Arial" w:hAnsi="Arial" w:cs="Arial"/>
          <w:b/>
          <w:bCs/>
          <w:lang w:val="en-GB"/>
        </w:rPr>
      </w:pPr>
      <w:r w:rsidRPr="4DF694BC">
        <w:rPr>
          <w:rFonts w:ascii="Arial" w:hAnsi="Arial" w:cs="Arial"/>
          <w:b/>
          <w:bCs/>
          <w:lang w:val="en-GB"/>
        </w:rPr>
        <w:t>You will need to reconfirm your eligibility every three months and will receive a reminder text message or email from the government before the deadline.</w:t>
      </w:r>
    </w:p>
    <w:p w14:paraId="75405EF3" w14:textId="0C4A6ABE" w:rsidR="4DF694BC" w:rsidRDefault="4DF694BC" w:rsidP="4DF694BC">
      <w:pPr>
        <w:pStyle w:val="NoSpacing"/>
        <w:rPr>
          <w:rFonts w:ascii="Arial" w:hAnsi="Arial" w:cs="Arial"/>
          <w:b/>
          <w:bCs/>
          <w:lang w:val="en-GB"/>
        </w:rPr>
      </w:pPr>
    </w:p>
    <w:p w14:paraId="309E142D" w14:textId="5296EC89" w:rsidR="00A14B35" w:rsidRDefault="00A14B35" w:rsidP="004F733A">
      <w:pPr>
        <w:pStyle w:val="NoSpacing"/>
        <w:rPr>
          <w:rFonts w:ascii="Arial" w:hAnsi="Arial" w:cs="Arial"/>
          <w:lang w:val="en-GB"/>
        </w:rPr>
      </w:pPr>
      <w:r w:rsidRPr="536DEA67">
        <w:rPr>
          <w:rFonts w:ascii="Arial" w:hAnsi="Arial" w:cs="Arial"/>
          <w:lang w:val="en-GB"/>
        </w:rPr>
        <w:t>To find out what childcare funding offer is best for you why not visit the government childcare calculator:</w:t>
      </w:r>
      <w:r w:rsidR="0E50BD17" w:rsidRPr="536DEA67">
        <w:rPr>
          <w:rFonts w:ascii="Arial" w:hAnsi="Arial" w:cs="Arial"/>
          <w:lang w:val="en-GB"/>
        </w:rPr>
        <w:t xml:space="preserve"> </w:t>
      </w:r>
    </w:p>
    <w:p w14:paraId="4BAA21D0" w14:textId="2BB1794A" w:rsidR="00A14B35" w:rsidRDefault="002876C5" w:rsidP="004F733A">
      <w:pPr>
        <w:pStyle w:val="NoSpacing"/>
        <w:rPr>
          <w:rFonts w:ascii="Arial" w:hAnsi="Arial" w:cs="Arial"/>
          <w:lang w:val="en-GB"/>
        </w:rPr>
      </w:pPr>
      <w:hyperlink r:id="rId14" w:history="1">
        <w:r w:rsidR="00A14B35" w:rsidRPr="001E610E">
          <w:rPr>
            <w:rStyle w:val="Hyperlink"/>
            <w:rFonts w:ascii="Arial" w:hAnsi="Arial" w:cs="Arial"/>
            <w:lang w:val="en-GB"/>
          </w:rPr>
          <w:t>https://www.gov.uk/childcare-calculator?utm_source=childcarechoices&amp;utm_medium=microsite</w:t>
        </w:r>
      </w:hyperlink>
    </w:p>
    <w:p w14:paraId="46A69001" w14:textId="4228C10C" w:rsidR="00A14B35" w:rsidRDefault="00A14B35" w:rsidP="004F733A">
      <w:pPr>
        <w:pStyle w:val="NoSpacing"/>
        <w:rPr>
          <w:rFonts w:ascii="Arial" w:hAnsi="Arial" w:cs="Arial"/>
          <w:lang w:val="en-GB"/>
        </w:rPr>
      </w:pPr>
    </w:p>
    <w:p w14:paraId="1ACD6432" w14:textId="20D1CE46" w:rsidR="00B76460" w:rsidRDefault="00B76460" w:rsidP="004F733A">
      <w:pPr>
        <w:pStyle w:val="NoSpacing"/>
        <w:rPr>
          <w:rFonts w:ascii="Arial" w:hAnsi="Arial" w:cs="Arial"/>
          <w:lang w:val="en-GB"/>
        </w:rPr>
      </w:pPr>
      <w:r>
        <w:rPr>
          <w:rFonts w:ascii="Arial" w:hAnsi="Arial" w:cs="Arial"/>
          <w:lang w:val="en-GB"/>
        </w:rPr>
        <w:t xml:space="preserve">We hope that you find the information on the new childcare offers useful. Please contact us on 01332 640758 or email us at </w:t>
      </w:r>
      <w:hyperlink r:id="rId15" w:history="1">
        <w:r w:rsidRPr="001E610E">
          <w:rPr>
            <w:rStyle w:val="Hyperlink"/>
            <w:rFonts w:ascii="Arial" w:hAnsi="Arial" w:cs="Arial"/>
            <w:lang w:val="en-GB"/>
          </w:rPr>
          <w:t>fis@derby.gov.uk</w:t>
        </w:r>
      </w:hyperlink>
      <w:r>
        <w:rPr>
          <w:rFonts w:ascii="Arial" w:hAnsi="Arial" w:cs="Arial"/>
          <w:lang w:val="en-GB"/>
        </w:rPr>
        <w:t xml:space="preserve"> if you need any further information or support.</w:t>
      </w:r>
    </w:p>
    <w:p w14:paraId="60AE4A5A" w14:textId="77777777" w:rsidR="00B76460" w:rsidRDefault="00B76460" w:rsidP="004F733A">
      <w:pPr>
        <w:pStyle w:val="NoSpacing"/>
        <w:rPr>
          <w:rFonts w:ascii="Arial" w:hAnsi="Arial" w:cs="Arial"/>
          <w:lang w:val="en-GB"/>
        </w:rPr>
      </w:pPr>
    </w:p>
    <w:p w14:paraId="2BE30ABA" w14:textId="69151A79" w:rsidR="00B76460" w:rsidRDefault="00B76460" w:rsidP="004F733A">
      <w:pPr>
        <w:pStyle w:val="NoSpacing"/>
        <w:rPr>
          <w:rFonts w:ascii="Arial" w:hAnsi="Arial" w:cs="Arial"/>
          <w:lang w:val="en-GB"/>
        </w:rPr>
      </w:pPr>
      <w:r w:rsidRPr="4DF694BC">
        <w:rPr>
          <w:rFonts w:ascii="Arial" w:hAnsi="Arial" w:cs="Arial"/>
          <w:lang w:val="en-GB"/>
        </w:rPr>
        <w:t>Kind regards</w:t>
      </w:r>
      <w:r w:rsidR="00970600" w:rsidRPr="4DF694BC">
        <w:rPr>
          <w:rFonts w:ascii="Arial" w:hAnsi="Arial" w:cs="Arial"/>
          <w:lang w:val="en-GB"/>
        </w:rPr>
        <w:t>,</w:t>
      </w:r>
    </w:p>
    <w:p w14:paraId="6B53FDD5" w14:textId="77777777" w:rsidR="00B46751" w:rsidRDefault="00B46751" w:rsidP="004F733A">
      <w:pPr>
        <w:pStyle w:val="NoSpacing"/>
        <w:rPr>
          <w:rFonts w:ascii="Arial" w:hAnsi="Arial" w:cs="Arial"/>
          <w:lang w:val="en-GB"/>
        </w:rPr>
      </w:pPr>
    </w:p>
    <w:p w14:paraId="1C9469E6" w14:textId="429F48C3" w:rsidR="00B76460" w:rsidRPr="00C508E1" w:rsidRDefault="00C46F43" w:rsidP="004F733A">
      <w:pPr>
        <w:pStyle w:val="NoSpacing"/>
        <w:rPr>
          <w:rFonts w:ascii="Arial" w:hAnsi="Arial" w:cs="Arial"/>
          <w:lang w:val="en-GB"/>
        </w:rPr>
      </w:pPr>
      <w:r>
        <w:rPr>
          <w:rFonts w:ascii="Arial" w:hAnsi="Arial" w:cs="Arial"/>
          <w:noProof/>
          <w:lang w:val="en-GB" w:eastAsia="en-GB"/>
        </w:rPr>
        <w:drawing>
          <wp:inline distT="0" distB="0" distL="0" distR="0" wp14:anchorId="627CF017" wp14:editId="3D7B6A06">
            <wp:extent cx="2000250" cy="6953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695325"/>
                    </a:xfrm>
                    <a:prstGeom prst="rect">
                      <a:avLst/>
                    </a:prstGeom>
                    <a:noFill/>
                    <a:ln>
                      <a:noFill/>
                    </a:ln>
                  </pic:spPr>
                </pic:pic>
              </a:graphicData>
            </a:graphic>
          </wp:inline>
        </w:drawing>
      </w:r>
    </w:p>
    <w:sectPr w:rsidR="00B76460" w:rsidRPr="00C508E1" w:rsidSect="000A672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661" w:right="851" w:bottom="1985" w:left="1440" w:header="158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68ABF" w14:textId="77777777" w:rsidR="002876C5" w:rsidRDefault="002876C5">
      <w:r>
        <w:separator/>
      </w:r>
    </w:p>
  </w:endnote>
  <w:endnote w:type="continuationSeparator" w:id="0">
    <w:p w14:paraId="66F2B2B4" w14:textId="77777777" w:rsidR="002876C5" w:rsidRDefault="0028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0436" w14:textId="77777777" w:rsidR="00D32CC9" w:rsidRDefault="00D32CC9" w:rsidP="00316016">
    <w:pPr>
      <w:spacing w:after="0"/>
      <w:rPr>
        <w:b/>
        <w:color w:val="008040"/>
        <w:sz w:val="23"/>
      </w:rPr>
    </w:pPr>
    <w:bookmarkStart w:id="17" w:name="aliashHeaderandFooterOFF1FooterEvenPages"/>
  </w:p>
  <w:bookmarkEnd w:id="17"/>
  <w:p w14:paraId="5E927DBB" w14:textId="77777777" w:rsidR="00316016" w:rsidRDefault="00316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9B50" w14:textId="77777777" w:rsidR="00D32CC9" w:rsidRDefault="00D32CC9" w:rsidP="00316016">
    <w:pPr>
      <w:pStyle w:val="BasicParagraph"/>
      <w:suppressAutoHyphens/>
      <w:ind w:right="-873"/>
      <w:rPr>
        <w:rFonts w:ascii="Calibri" w:hAnsi="Calibri" w:cs="Arial"/>
        <w:b/>
        <w:color w:val="008040"/>
        <w:spacing w:val="4"/>
        <w:sz w:val="23"/>
      </w:rPr>
    </w:pPr>
    <w:bookmarkStart w:id="18" w:name="aliashHeaderandFooterOFF1FooterPrimary"/>
  </w:p>
  <w:bookmarkEnd w:id="18"/>
  <w:p w14:paraId="56512095" w14:textId="77777777" w:rsidR="00316016" w:rsidRPr="00607261" w:rsidRDefault="00316016" w:rsidP="000B4CDC">
    <w:pPr>
      <w:pStyle w:val="BasicParagraph"/>
      <w:suppressAutoHyphens/>
      <w:ind w:right="-873"/>
      <w:rPr>
        <w:rFonts w:ascii="Arial" w:hAnsi="Arial" w:cs="Arial"/>
        <w:spacing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0" w:name="aliashHeaderandFooterOFF1FooterFirstPage"/>
  <w:p w14:paraId="12E26A1D" w14:textId="5E1CCEB1" w:rsidR="000E3969" w:rsidRPr="00493373" w:rsidRDefault="00C46F43" w:rsidP="002B47C1">
    <w:pPr>
      <w:autoSpaceDE w:val="0"/>
      <w:autoSpaceDN w:val="0"/>
      <w:adjustRightInd w:val="0"/>
      <w:spacing w:after="0" w:line="240" w:lineRule="auto"/>
      <w:jc w:val="center"/>
      <w:rPr>
        <w:rFonts w:ascii="Arial" w:eastAsia="Times New Roman" w:hAnsi="Arial" w:cs="Arial"/>
        <w:b/>
        <w:bCs/>
        <w:sz w:val="24"/>
        <w:szCs w:val="24"/>
        <w:lang w:val="en-GB" w:eastAsia="en-GB"/>
      </w:rPr>
    </w:pPr>
    <w:r>
      <w:rPr>
        <w:noProof/>
        <w:lang w:val="en-GB" w:eastAsia="en-GB"/>
      </w:rPr>
      <mc:AlternateContent>
        <mc:Choice Requires="wps">
          <w:drawing>
            <wp:anchor distT="0" distB="0" distL="114300" distR="114300" simplePos="0" relativeHeight="251656192" behindDoc="0" locked="0" layoutInCell="1" allowOverlap="1" wp14:anchorId="17972543" wp14:editId="315D29E4">
              <wp:simplePos x="0" y="0"/>
              <wp:positionH relativeFrom="column">
                <wp:posOffset>104775</wp:posOffset>
              </wp:positionH>
              <wp:positionV relativeFrom="paragraph">
                <wp:posOffset>-85725</wp:posOffset>
              </wp:positionV>
              <wp:extent cx="5814060" cy="635"/>
              <wp:effectExtent l="0" t="0" r="15240" b="184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47CDD4B" id="_x0000_t32" coordsize="21600,21600" o:spt="32" o:oned="t" path="m,l21600,21600e" filled="f">
              <v:path arrowok="t" fillok="f" o:connecttype="none"/>
              <o:lock v:ext="edit" shapetype="t"/>
            </v:shapetype>
            <v:shape id="AutoShape 13" o:spid="_x0000_s1026" type="#_x0000_t32" style="position:absolute;margin-left:8.25pt;margin-top:-6.75pt;width:457.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"/>
          </w:pict>
        </mc:Fallback>
      </mc:AlternateContent>
    </w:r>
    <w:r w:rsidR="00752C82" w:rsidRPr="00493373">
      <w:rPr>
        <w:rFonts w:ascii="Arial" w:eastAsia="Times New Roman" w:hAnsi="Arial" w:cs="Arial"/>
        <w:b/>
        <w:bCs/>
        <w:sz w:val="24"/>
        <w:szCs w:val="24"/>
        <w:lang w:val="en-GB" w:eastAsia="en-GB"/>
      </w:rPr>
      <w:t>The Council House, Corporation Street, Derby, DE1 2FS</w:t>
    </w:r>
  </w:p>
  <w:p w14:paraId="130D8BD7" w14:textId="77777777" w:rsidR="000E3969" w:rsidRPr="00493373" w:rsidRDefault="000E3969" w:rsidP="000E3969">
    <w:pPr>
      <w:autoSpaceDE w:val="0"/>
      <w:autoSpaceDN w:val="0"/>
      <w:adjustRightInd w:val="0"/>
      <w:spacing w:after="0" w:line="240" w:lineRule="auto"/>
      <w:jc w:val="center"/>
      <w:rPr>
        <w:rFonts w:ascii="Arial" w:eastAsia="Times New Roman" w:hAnsi="Arial" w:cs="Arial"/>
        <w:b/>
        <w:lang w:val="en-GB" w:eastAsia="en-GB"/>
      </w:rPr>
    </w:pPr>
    <w:r w:rsidRPr="00493373">
      <w:rPr>
        <w:rFonts w:ascii="Arial" w:eastAsia="Times New Roman" w:hAnsi="Arial" w:cs="Arial"/>
        <w:b/>
        <w:lang w:val="en-GB" w:eastAsia="en-GB"/>
      </w:rPr>
      <w:t>derby.gov.uk</w:t>
    </w:r>
  </w:p>
  <w:p w14:paraId="09BA7E84" w14:textId="77777777" w:rsidR="000E3969" w:rsidRPr="00493373" w:rsidRDefault="000E3969" w:rsidP="000E3969">
    <w:pPr>
      <w:autoSpaceDE w:val="0"/>
      <w:autoSpaceDN w:val="0"/>
      <w:adjustRightInd w:val="0"/>
      <w:spacing w:after="0" w:line="240" w:lineRule="auto"/>
      <w:jc w:val="center"/>
      <w:rPr>
        <w:rFonts w:ascii="Arial" w:eastAsia="Times New Roman" w:hAnsi="Arial" w:cs="Arial"/>
        <w:lang w:val="en-GB" w:eastAsia="en-GB"/>
      </w:rPr>
    </w:pPr>
  </w:p>
  <w:p w14:paraId="52944566" w14:textId="77777777" w:rsidR="002B47C1" w:rsidRDefault="000E3969" w:rsidP="00935F0E">
    <w:pPr>
      <w:autoSpaceDE w:val="0"/>
      <w:autoSpaceDN w:val="0"/>
      <w:adjustRightInd w:val="0"/>
      <w:spacing w:after="0" w:line="240" w:lineRule="auto"/>
      <w:jc w:val="center"/>
      <w:rPr>
        <w:rFonts w:ascii="Arial" w:eastAsia="Times New Roman" w:hAnsi="Arial" w:cs="Arial"/>
        <w:lang w:val="en-GB" w:eastAsia="en-GB"/>
      </w:rPr>
    </w:pPr>
    <w:r w:rsidRPr="00493373">
      <w:rPr>
        <w:rFonts w:ascii="Arial" w:eastAsia="Times New Roman" w:hAnsi="Arial" w:cs="Arial"/>
        <w:lang w:val="en-GB" w:eastAsia="en-GB"/>
      </w:rPr>
      <w:t>To view Derby City Council Privacy Notices please visit derby.gov.uk/privacy-notice</w:t>
    </w:r>
    <w:bookmarkEnd w:id="20"/>
  </w:p>
  <w:p w14:paraId="1D3743C8" w14:textId="77777777" w:rsidR="006C3FF4" w:rsidRDefault="006C3FF4" w:rsidP="00935F0E">
    <w:pPr>
      <w:autoSpaceDE w:val="0"/>
      <w:autoSpaceDN w:val="0"/>
      <w:adjustRightInd w:val="0"/>
      <w:spacing w:after="0" w:line="240" w:lineRule="auto"/>
      <w:jc w:val="center"/>
      <w:rPr>
        <w:rFonts w:ascii="Arial" w:eastAsia="Times New Roman" w:hAnsi="Arial" w:cs="Arial"/>
        <w:lang w:val="en-GB" w:eastAsia="en-GB"/>
      </w:rPr>
    </w:pPr>
    <w:r>
      <w:rPr>
        <w:rFonts w:ascii="Arial" w:eastAsia="Times New Roman" w:hAnsi="Arial" w:cs="Arial"/>
        <w:lang w:val="en-GB" w:eastAsia="en-GB"/>
      </w:rPr>
      <w:t xml:space="preserve">Please recycle this letter </w:t>
    </w:r>
  </w:p>
  <w:p w14:paraId="6C300E72" w14:textId="26C6D321" w:rsidR="006C3FF4" w:rsidRPr="00493373" w:rsidRDefault="00C46F43" w:rsidP="00935F0E">
    <w:pPr>
      <w:autoSpaceDE w:val="0"/>
      <w:autoSpaceDN w:val="0"/>
      <w:adjustRightInd w:val="0"/>
      <w:spacing w:after="0" w:line="240" w:lineRule="auto"/>
      <w:jc w:val="center"/>
      <w:rPr>
        <w:rFonts w:ascii="Arial" w:eastAsia="Times New Roman" w:hAnsi="Arial" w:cs="Arial"/>
        <w:lang w:val="en-GB" w:eastAsia="en-GB"/>
      </w:rPr>
    </w:pPr>
    <w:r>
      <w:rPr>
        <w:noProof/>
        <w:lang w:val="en-GB" w:eastAsia="en-GB"/>
      </w:rPr>
      <w:drawing>
        <wp:anchor distT="0" distB="0" distL="114300" distR="114300" simplePos="0" relativeHeight="251657216" behindDoc="0" locked="0" layoutInCell="1" allowOverlap="1" wp14:anchorId="1C7D2F7E" wp14:editId="6B6BEF43">
          <wp:simplePos x="0" y="0"/>
          <wp:positionH relativeFrom="margin">
            <wp:align>center</wp:align>
          </wp:positionH>
          <wp:positionV relativeFrom="paragraph">
            <wp:posOffset>46990</wp:posOffset>
          </wp:positionV>
          <wp:extent cx="939800" cy="15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52400"/>
                  </a:xfrm>
                  <a:prstGeom prst="rect">
                    <a:avLst/>
                  </a:prstGeom>
                  <a:noFill/>
                </pic:spPr>
              </pic:pic>
            </a:graphicData>
          </a:graphic>
          <wp14:sizeRelH relativeFrom="page">
            <wp14:pctWidth>0</wp14:pctWidth>
          </wp14:sizeRelH>
          <wp14:sizeRelV relativeFrom="page">
            <wp14:pctHeight>0</wp14:pctHeight>
          </wp14:sizeRelV>
        </wp:anchor>
      </w:drawing>
    </w:r>
    <w:r w:rsidR="006C3FF4">
      <w:rPr>
        <w:rFonts w:ascii="Arial" w:eastAsia="Times New Roman" w:hAnsi="Arial" w:cs="Arial"/>
        <w:lang w:val="en-GB" w:eastAsia="en-GB"/>
      </w:rPr>
      <w:t xml:space="preserve">  </w:t>
    </w:r>
  </w:p>
  <w:p w14:paraId="0AA70D80" w14:textId="77777777" w:rsidR="002B47C1" w:rsidRDefault="002B47C1" w:rsidP="000E3969">
    <w:pPr>
      <w:autoSpaceDE w:val="0"/>
      <w:autoSpaceDN w:val="0"/>
      <w:adjustRightInd w:val="0"/>
      <w:spacing w:after="0" w:line="240" w:lineRule="auto"/>
      <w:jc w:val="center"/>
      <w:rPr>
        <w:rFonts w:ascii="Arial" w:eastAsia="Times New Roman" w:hAnsi="Arial" w:cs="Arial"/>
        <w:lang w:val="en-GB" w:eastAsia="en-GB"/>
      </w:rPr>
    </w:pPr>
  </w:p>
  <w:p w14:paraId="45BD9222" w14:textId="4B1DE90C" w:rsidR="002B47C1" w:rsidRDefault="00C46F43" w:rsidP="000E3969">
    <w:pPr>
      <w:autoSpaceDE w:val="0"/>
      <w:autoSpaceDN w:val="0"/>
      <w:adjustRightInd w:val="0"/>
      <w:spacing w:after="0" w:line="240" w:lineRule="auto"/>
      <w:jc w:val="center"/>
      <w:rPr>
        <w:rFonts w:ascii="Arial" w:eastAsia="Times New Roman" w:hAnsi="Arial" w:cs="Arial"/>
        <w:lang w:val="en-GB" w:eastAsia="en-GB"/>
      </w:rPr>
    </w:pPr>
    <w:r>
      <w:rPr>
        <w:noProof/>
        <w:lang w:val="en-GB" w:eastAsia="en-GB"/>
      </w:rPr>
      <w:drawing>
        <wp:anchor distT="0" distB="0" distL="114300" distR="114300" simplePos="0" relativeHeight="251659264" behindDoc="1" locked="0" layoutInCell="1" allowOverlap="1" wp14:anchorId="0993B870" wp14:editId="12C92F07">
          <wp:simplePos x="0" y="0"/>
          <wp:positionH relativeFrom="column">
            <wp:posOffset>-86995</wp:posOffset>
          </wp:positionH>
          <wp:positionV relativeFrom="paragraph">
            <wp:posOffset>14605</wp:posOffset>
          </wp:positionV>
          <wp:extent cx="5866130" cy="191135"/>
          <wp:effectExtent l="0" t="0" r="0" b="0"/>
          <wp:wrapNone/>
          <wp:docPr id="1" name="Picture 1" descr="Colou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6130" cy="191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8B31" w14:textId="77777777" w:rsidR="002876C5" w:rsidRDefault="002876C5">
      <w:r>
        <w:separator/>
      </w:r>
    </w:p>
  </w:footnote>
  <w:footnote w:type="continuationSeparator" w:id="0">
    <w:p w14:paraId="250BD7D7" w14:textId="77777777" w:rsidR="002876C5" w:rsidRDefault="0028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F33A" w14:textId="77777777" w:rsidR="00D32CC9" w:rsidRDefault="00D32CC9" w:rsidP="00316016">
    <w:pPr>
      <w:pStyle w:val="Header"/>
      <w:spacing w:after="0"/>
      <w:rPr>
        <w:b/>
        <w:color w:val="008040"/>
        <w:sz w:val="23"/>
      </w:rPr>
    </w:pPr>
    <w:bookmarkStart w:id="15" w:name="aliashHeaderandFooterOFF1HeaderEvenPages"/>
  </w:p>
  <w:bookmarkEnd w:id="15"/>
  <w:p w14:paraId="7CD6D8E0" w14:textId="77777777" w:rsidR="00316016" w:rsidRDefault="00316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D9B9" w14:textId="77777777" w:rsidR="00D32CC9" w:rsidRDefault="00D32CC9" w:rsidP="00316016">
    <w:pPr>
      <w:pStyle w:val="Header"/>
      <w:spacing w:after="0"/>
      <w:rPr>
        <w:b/>
        <w:color w:val="008040"/>
        <w:sz w:val="23"/>
      </w:rPr>
    </w:pPr>
    <w:bookmarkStart w:id="16" w:name="aliashHeaderandFooterOFF1HeaderPrimary"/>
  </w:p>
  <w:bookmarkEnd w:id="16"/>
  <w:p w14:paraId="3C245FE1" w14:textId="77777777" w:rsidR="00316016" w:rsidRDefault="00316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87C02" w14:textId="77777777" w:rsidR="00316016" w:rsidRDefault="00316016" w:rsidP="00316016">
    <w:pPr>
      <w:pStyle w:val="Header"/>
      <w:tabs>
        <w:tab w:val="clear" w:pos="4680"/>
        <w:tab w:val="clear" w:pos="9360"/>
        <w:tab w:val="center" w:pos="4088"/>
      </w:tabs>
      <w:spacing w:after="0"/>
      <w:ind w:left="-284"/>
      <w:rPr>
        <w:b/>
        <w:color w:val="008040"/>
        <w:sz w:val="23"/>
      </w:rPr>
    </w:pPr>
    <w:bookmarkStart w:id="19" w:name="aliashHeaderandFooterOFF1HeaderFirstPage"/>
  </w:p>
  <w:bookmarkEnd w:id="19"/>
  <w:p w14:paraId="129A32B8" w14:textId="77777777" w:rsidR="00783F57" w:rsidRDefault="00783F57" w:rsidP="001F1903">
    <w:pPr>
      <w:pStyle w:val="Header"/>
      <w:tabs>
        <w:tab w:val="clear" w:pos="4680"/>
        <w:tab w:val="clear" w:pos="9360"/>
        <w:tab w:val="center" w:pos="4088"/>
      </w:tabs>
      <w:ind w:left="-284"/>
    </w:pPr>
  </w:p>
  <w:p w14:paraId="4098818E" w14:textId="2725C5FF" w:rsidR="00D32CC9" w:rsidRDefault="00C46F43" w:rsidP="001F1903">
    <w:pPr>
      <w:pStyle w:val="Header"/>
      <w:tabs>
        <w:tab w:val="clear" w:pos="4680"/>
        <w:tab w:val="clear" w:pos="9360"/>
        <w:tab w:val="center" w:pos="4088"/>
      </w:tabs>
      <w:ind w:left="-284"/>
    </w:pPr>
    <w:r>
      <w:rPr>
        <w:noProof/>
        <w:lang w:val="en-GB" w:eastAsia="en-GB"/>
      </w:rPr>
      <w:drawing>
        <wp:anchor distT="0" distB="0" distL="114300" distR="114300" simplePos="0" relativeHeight="251658240" behindDoc="1" locked="0" layoutInCell="1" allowOverlap="1" wp14:anchorId="42D59A8F" wp14:editId="58A40377">
          <wp:simplePos x="0" y="0"/>
          <wp:positionH relativeFrom="column">
            <wp:posOffset>-180340</wp:posOffset>
          </wp:positionH>
          <wp:positionV relativeFrom="page">
            <wp:posOffset>323850</wp:posOffset>
          </wp:positionV>
          <wp:extent cx="1418590" cy="734695"/>
          <wp:effectExtent l="0" t="0" r="0" b="0"/>
          <wp:wrapNone/>
          <wp:docPr id="4"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0A9T19A" int2:invalidationBookmarkName="" int2:hashCode="nldDqCxDyGJc/a" int2:id="ew3o0607">
      <int2:state int2:value="Rejected" int2:type="AugLoop_Text_Critique"/>
    </int2:bookmark>
    <int2:bookmark int2:bookmarkName="_Int_VdS8wuqF" int2:invalidationBookmarkName="" int2:hashCode="6eqm/3gnj6yH0F" int2:id="zuzkD3BL">
      <int2:state int2:value="Rejected" int2:type="AugLoop_Text_Critique"/>
    </int2:bookmark>
    <int2:bookmark int2:bookmarkName="_Int_hlF7U3yi" int2:invalidationBookmarkName="" int2:hashCode="xBJ8Mia4tGkCvy" int2:id="77uOwNCZ">
      <int2:state int2:value="Rejected" int2:type="AugLoop_Text_Critique"/>
    </int2:bookmark>
    <int2:bookmark int2:bookmarkName="_Int_uNM0qkPX" int2:invalidationBookmarkName="" int2:hashCode="SPW0sFXDTAtd5h" int2:id="InKRCszn">
      <int2:state int2:value="Rejected" int2:type="AugLoop_Text_Critique"/>
    </int2:bookmark>
    <int2:bookmark int2:bookmarkName="_Int_XF4Qj72z" int2:invalidationBookmarkName="" int2:hashCode="1nnXSL3yWPSEdz" int2:id="FU9WVVXv">
      <int2:state int2:value="Rejected" int2:type="AugLoop_Acronyms_AcronymsCritique"/>
    </int2:bookmark>
    <int2:bookmark int2:bookmarkName="_Int_IG9CxyF4" int2:invalidationBookmarkName="" int2:hashCode="fpw5QGxd3GhYIS" int2:id="MYGndnSe">
      <int2:state int2:value="Rejected" int2:type="AugLoop_Acronyms_AcronymsCritique"/>
    </int2:bookmark>
    <int2:bookmark int2:bookmarkName="_Int_RITsm5DJ" int2:invalidationBookmarkName="" int2:hashCode="AIQT1efnJIkmDR" int2:id="kSfa0pjj">
      <int2:state int2:value="Rejected" int2:type="AugLoop_Text_Critique"/>
    </int2:bookmark>
    <int2:bookmark int2:bookmarkName="_Int_kackmzfs" int2:invalidationBookmarkName="" int2:hashCode="UIf4hcfqsVPgnc" int2:id="tsWtlras">
      <int2:state int2:value="Rejected" int2:type="AugLoop_Text_Critique"/>
    </int2:bookmark>
    <int2:bookmark int2:bookmarkName="_Int_bePEXqKE" int2:invalidationBookmarkName="" int2:hashCode="4h7nfVAJEKEZWb" int2:id="10ViDZHw">
      <int2:state int2:value="Rejected" int2:type="AugLoop_Text_Critique"/>
    </int2:bookmark>
    <int2:bookmark int2:bookmarkName="_Int_DnV8gqBO" int2:invalidationBookmarkName="" int2:hashCode="xBJ8Mia4tGkCvy" int2:id="7A1wxFqx">
      <int2:state int2:value="Rejected" int2:type="AugLoop_Text_Critique"/>
    </int2:bookmark>
    <int2:bookmark int2:bookmarkName="_Int_wWDtYWAX" int2:invalidationBookmarkName="" int2:hashCode="xBJ8Mia4tGkCvy" int2:id="9RFHzFxJ">
      <int2:state int2:value="Rejected" int2:type="AugLoop_Text_Critique"/>
    </int2:bookmark>
    <int2:bookmark int2:bookmarkName="_Int_Lu1WslPT" int2:invalidationBookmarkName="" int2:hashCode="xBJ8Mia4tGkCvy" int2:id="ZupkWDUT">
      <int2:state int2:value="Rejected" int2:type="AugLoop_Text_Critique"/>
    </int2:bookmark>
    <int2:bookmark int2:bookmarkName="_Int_SesrDr3N" int2:invalidationBookmarkName="" int2:hashCode="xBJ8Mia4tGkCvy" int2:id="fzKA03Zo">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93"/>
    <w:rsid w:val="00011B17"/>
    <w:rsid w:val="000140C0"/>
    <w:rsid w:val="0002083E"/>
    <w:rsid w:val="000269CE"/>
    <w:rsid w:val="00037F4B"/>
    <w:rsid w:val="00047744"/>
    <w:rsid w:val="00063793"/>
    <w:rsid w:val="000857B3"/>
    <w:rsid w:val="000A059A"/>
    <w:rsid w:val="000A2938"/>
    <w:rsid w:val="000A6727"/>
    <w:rsid w:val="000B4CDC"/>
    <w:rsid w:val="000E3969"/>
    <w:rsid w:val="000E57D3"/>
    <w:rsid w:val="000F637E"/>
    <w:rsid w:val="001007E5"/>
    <w:rsid w:val="00111BE9"/>
    <w:rsid w:val="00121DA7"/>
    <w:rsid w:val="0014630B"/>
    <w:rsid w:val="00180A36"/>
    <w:rsid w:val="001A68D9"/>
    <w:rsid w:val="001D7CFA"/>
    <w:rsid w:val="001F1903"/>
    <w:rsid w:val="00200B73"/>
    <w:rsid w:val="00215D1D"/>
    <w:rsid w:val="00235568"/>
    <w:rsid w:val="0023652C"/>
    <w:rsid w:val="00240DC5"/>
    <w:rsid w:val="002514A1"/>
    <w:rsid w:val="00255E73"/>
    <w:rsid w:val="0026171D"/>
    <w:rsid w:val="00266352"/>
    <w:rsid w:val="0027427D"/>
    <w:rsid w:val="00281AD5"/>
    <w:rsid w:val="002876C5"/>
    <w:rsid w:val="002A2DB1"/>
    <w:rsid w:val="002B089A"/>
    <w:rsid w:val="002B1CB3"/>
    <w:rsid w:val="002B47C1"/>
    <w:rsid w:val="002C35AD"/>
    <w:rsid w:val="002C5A5B"/>
    <w:rsid w:val="002E3D40"/>
    <w:rsid w:val="002E7D7A"/>
    <w:rsid w:val="0031238E"/>
    <w:rsid w:val="00312D33"/>
    <w:rsid w:val="00312F33"/>
    <w:rsid w:val="00316016"/>
    <w:rsid w:val="003377B5"/>
    <w:rsid w:val="003441A0"/>
    <w:rsid w:val="0035503A"/>
    <w:rsid w:val="00371696"/>
    <w:rsid w:val="00375979"/>
    <w:rsid w:val="00383A7F"/>
    <w:rsid w:val="003A4212"/>
    <w:rsid w:val="003B335A"/>
    <w:rsid w:val="003B53FB"/>
    <w:rsid w:val="003D79AC"/>
    <w:rsid w:val="0040037A"/>
    <w:rsid w:val="004102FD"/>
    <w:rsid w:val="0044431D"/>
    <w:rsid w:val="00474E3C"/>
    <w:rsid w:val="00485E0C"/>
    <w:rsid w:val="004862C3"/>
    <w:rsid w:val="00493373"/>
    <w:rsid w:val="00493756"/>
    <w:rsid w:val="004B323B"/>
    <w:rsid w:val="004B3BD3"/>
    <w:rsid w:val="004C01C1"/>
    <w:rsid w:val="004D4868"/>
    <w:rsid w:val="004E07DD"/>
    <w:rsid w:val="004F5BE0"/>
    <w:rsid w:val="004F733A"/>
    <w:rsid w:val="00510350"/>
    <w:rsid w:val="00510E2D"/>
    <w:rsid w:val="00523FE9"/>
    <w:rsid w:val="00532FD0"/>
    <w:rsid w:val="00546EDF"/>
    <w:rsid w:val="0057582A"/>
    <w:rsid w:val="00576E8C"/>
    <w:rsid w:val="00577160"/>
    <w:rsid w:val="005848F5"/>
    <w:rsid w:val="005B433A"/>
    <w:rsid w:val="005E2B40"/>
    <w:rsid w:val="005F4F3C"/>
    <w:rsid w:val="006152CF"/>
    <w:rsid w:val="00623F24"/>
    <w:rsid w:val="00630CEA"/>
    <w:rsid w:val="00660819"/>
    <w:rsid w:val="00674EE0"/>
    <w:rsid w:val="006A7C82"/>
    <w:rsid w:val="006B0910"/>
    <w:rsid w:val="006B19CD"/>
    <w:rsid w:val="006B6515"/>
    <w:rsid w:val="006C3BE6"/>
    <w:rsid w:val="006C3FF4"/>
    <w:rsid w:val="006C530D"/>
    <w:rsid w:val="006C7EC3"/>
    <w:rsid w:val="006D60C9"/>
    <w:rsid w:val="006F4A87"/>
    <w:rsid w:val="007020BD"/>
    <w:rsid w:val="00703ED0"/>
    <w:rsid w:val="00704075"/>
    <w:rsid w:val="0073496B"/>
    <w:rsid w:val="007405DE"/>
    <w:rsid w:val="00741F8D"/>
    <w:rsid w:val="0075088F"/>
    <w:rsid w:val="00750EF0"/>
    <w:rsid w:val="0075178D"/>
    <w:rsid w:val="00752C82"/>
    <w:rsid w:val="00773A0F"/>
    <w:rsid w:val="00777EC6"/>
    <w:rsid w:val="00783F57"/>
    <w:rsid w:val="00792759"/>
    <w:rsid w:val="007B2CA1"/>
    <w:rsid w:val="007B3862"/>
    <w:rsid w:val="007B54BD"/>
    <w:rsid w:val="007C16F1"/>
    <w:rsid w:val="007F5CBB"/>
    <w:rsid w:val="007F75CF"/>
    <w:rsid w:val="008015A1"/>
    <w:rsid w:val="00810071"/>
    <w:rsid w:val="00830D7B"/>
    <w:rsid w:val="00845928"/>
    <w:rsid w:val="008538B4"/>
    <w:rsid w:val="00893AD7"/>
    <w:rsid w:val="00897987"/>
    <w:rsid w:val="008A7F2F"/>
    <w:rsid w:val="008C4846"/>
    <w:rsid w:val="008D080D"/>
    <w:rsid w:val="008E05F3"/>
    <w:rsid w:val="008E67D8"/>
    <w:rsid w:val="00907ABC"/>
    <w:rsid w:val="00923E2B"/>
    <w:rsid w:val="00926623"/>
    <w:rsid w:val="00927F19"/>
    <w:rsid w:val="009315FD"/>
    <w:rsid w:val="00935F0E"/>
    <w:rsid w:val="00941A94"/>
    <w:rsid w:val="009547A7"/>
    <w:rsid w:val="00956FF1"/>
    <w:rsid w:val="009676CD"/>
    <w:rsid w:val="00970600"/>
    <w:rsid w:val="00971CC9"/>
    <w:rsid w:val="009A3A72"/>
    <w:rsid w:val="009A6588"/>
    <w:rsid w:val="009D451A"/>
    <w:rsid w:val="00A06BBE"/>
    <w:rsid w:val="00A14909"/>
    <w:rsid w:val="00A14B35"/>
    <w:rsid w:val="00A17156"/>
    <w:rsid w:val="00A26491"/>
    <w:rsid w:val="00A34169"/>
    <w:rsid w:val="00A36C8E"/>
    <w:rsid w:val="00A478A2"/>
    <w:rsid w:val="00A50F91"/>
    <w:rsid w:val="00A55943"/>
    <w:rsid w:val="00A576B9"/>
    <w:rsid w:val="00A71CCF"/>
    <w:rsid w:val="00A92A26"/>
    <w:rsid w:val="00A93287"/>
    <w:rsid w:val="00A96B0C"/>
    <w:rsid w:val="00AA4305"/>
    <w:rsid w:val="00AC171A"/>
    <w:rsid w:val="00AC25B1"/>
    <w:rsid w:val="00AC6D97"/>
    <w:rsid w:val="00AD2573"/>
    <w:rsid w:val="00B14E27"/>
    <w:rsid w:val="00B36F92"/>
    <w:rsid w:val="00B402F3"/>
    <w:rsid w:val="00B46751"/>
    <w:rsid w:val="00B513ED"/>
    <w:rsid w:val="00B628FC"/>
    <w:rsid w:val="00B70BA9"/>
    <w:rsid w:val="00B71548"/>
    <w:rsid w:val="00B76460"/>
    <w:rsid w:val="00B81AF9"/>
    <w:rsid w:val="00B9215A"/>
    <w:rsid w:val="00B943BB"/>
    <w:rsid w:val="00B96F2C"/>
    <w:rsid w:val="00BA6449"/>
    <w:rsid w:val="00BB1ACC"/>
    <w:rsid w:val="00BB39C4"/>
    <w:rsid w:val="00BC38F7"/>
    <w:rsid w:val="00BC6500"/>
    <w:rsid w:val="00BE031F"/>
    <w:rsid w:val="00BE4FA6"/>
    <w:rsid w:val="00C117FD"/>
    <w:rsid w:val="00C268FB"/>
    <w:rsid w:val="00C46F43"/>
    <w:rsid w:val="00C508E1"/>
    <w:rsid w:val="00C71195"/>
    <w:rsid w:val="00C77403"/>
    <w:rsid w:val="00C904FD"/>
    <w:rsid w:val="00CA1E21"/>
    <w:rsid w:val="00CC5DC0"/>
    <w:rsid w:val="00CC61E7"/>
    <w:rsid w:val="00CE1A3F"/>
    <w:rsid w:val="00CF1921"/>
    <w:rsid w:val="00CF433E"/>
    <w:rsid w:val="00D142E0"/>
    <w:rsid w:val="00D213D4"/>
    <w:rsid w:val="00D217B9"/>
    <w:rsid w:val="00D219A7"/>
    <w:rsid w:val="00D32CC9"/>
    <w:rsid w:val="00D36885"/>
    <w:rsid w:val="00D4779E"/>
    <w:rsid w:val="00D52D04"/>
    <w:rsid w:val="00D56CAA"/>
    <w:rsid w:val="00D67CDA"/>
    <w:rsid w:val="00DA3BEC"/>
    <w:rsid w:val="00DB1DA2"/>
    <w:rsid w:val="00DE3FFC"/>
    <w:rsid w:val="00E05A4B"/>
    <w:rsid w:val="00E21C00"/>
    <w:rsid w:val="00E266FF"/>
    <w:rsid w:val="00E31CAC"/>
    <w:rsid w:val="00E3590B"/>
    <w:rsid w:val="00E55BA1"/>
    <w:rsid w:val="00E85408"/>
    <w:rsid w:val="00E960BE"/>
    <w:rsid w:val="00EA1F54"/>
    <w:rsid w:val="00EC1A7B"/>
    <w:rsid w:val="00F13CEF"/>
    <w:rsid w:val="00F25E6F"/>
    <w:rsid w:val="00F326FB"/>
    <w:rsid w:val="00F64151"/>
    <w:rsid w:val="00F85CC0"/>
    <w:rsid w:val="00F85D09"/>
    <w:rsid w:val="00F93887"/>
    <w:rsid w:val="00FA463B"/>
    <w:rsid w:val="00FB555B"/>
    <w:rsid w:val="00FB7A90"/>
    <w:rsid w:val="00FC3BA8"/>
    <w:rsid w:val="00FC74B9"/>
    <w:rsid w:val="00FD3A9D"/>
    <w:rsid w:val="00FE379E"/>
    <w:rsid w:val="00FF0F37"/>
    <w:rsid w:val="00FF2DDB"/>
    <w:rsid w:val="023A009C"/>
    <w:rsid w:val="03D5D0FD"/>
    <w:rsid w:val="0571A15E"/>
    <w:rsid w:val="0628BF8F"/>
    <w:rsid w:val="0E14DF96"/>
    <w:rsid w:val="0E50BD17"/>
    <w:rsid w:val="130974FA"/>
    <w:rsid w:val="14E6DAF7"/>
    <w:rsid w:val="25C8898F"/>
    <w:rsid w:val="2996FCE8"/>
    <w:rsid w:val="2B32CD49"/>
    <w:rsid w:val="2F7E7B9D"/>
    <w:rsid w:val="30063E6C"/>
    <w:rsid w:val="36757FF0"/>
    <w:rsid w:val="375539C3"/>
    <w:rsid w:val="380DEEA9"/>
    <w:rsid w:val="3A984F11"/>
    <w:rsid w:val="3CE09793"/>
    <w:rsid w:val="41102529"/>
    <w:rsid w:val="44130DB4"/>
    <w:rsid w:val="4888F3AF"/>
    <w:rsid w:val="49437337"/>
    <w:rsid w:val="4DF694BC"/>
    <w:rsid w:val="4EADB2ED"/>
    <w:rsid w:val="4EC6DF4E"/>
    <w:rsid w:val="5254E5AC"/>
    <w:rsid w:val="536DEA67"/>
    <w:rsid w:val="563F1907"/>
    <w:rsid w:val="5ABBF062"/>
    <w:rsid w:val="5B730D98"/>
    <w:rsid w:val="5BA7C5CF"/>
    <w:rsid w:val="5EAAAE5A"/>
    <w:rsid w:val="5EE523AF"/>
    <w:rsid w:val="5F232E90"/>
    <w:rsid w:val="5FD0C60B"/>
    <w:rsid w:val="614D0D33"/>
    <w:rsid w:val="6708300B"/>
    <w:rsid w:val="7022B3B9"/>
    <w:rsid w:val="75539108"/>
    <w:rsid w:val="7611059D"/>
    <w:rsid w:val="76B2D3DA"/>
    <w:rsid w:val="786FA1F0"/>
    <w:rsid w:val="7A0DD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243F82"/>
  <w15:docId w15:val="{5A84CC1F-1A45-4A46-AA8E-F2CB1F18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A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nhideWhenUsed/>
    <w:rsid w:val="00A478A2"/>
    <w:pPr>
      <w:tabs>
        <w:tab w:val="center" w:pos="4680"/>
        <w:tab w:val="right" w:pos="9360"/>
      </w:tabs>
    </w:pPr>
  </w:style>
  <w:style w:type="character" w:customStyle="1" w:styleId="FooterChar">
    <w:name w:val="Footer Char"/>
    <w:link w:val="Footer"/>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rsid w:val="002C35AD"/>
    <w:rPr>
      <w:color w:val="0000FF"/>
      <w:u w:val="single"/>
    </w:rPr>
  </w:style>
  <w:style w:type="paragraph" w:styleId="BalloonText">
    <w:name w:val="Balloon Text"/>
    <w:basedOn w:val="Normal"/>
    <w:link w:val="BalloonTextChar"/>
    <w:rsid w:val="00D52D04"/>
    <w:pPr>
      <w:spacing w:after="0" w:line="240" w:lineRule="auto"/>
    </w:pPr>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paragraph" w:styleId="NoSpacing">
    <w:name w:val="No Spacing"/>
    <w:uiPriority w:val="1"/>
    <w:qFormat/>
    <w:rsid w:val="004F733A"/>
    <w:rPr>
      <w:rFonts w:ascii="Calibri" w:eastAsia="Calibri" w:hAnsi="Calibri"/>
      <w:sz w:val="22"/>
      <w:szCs w:val="22"/>
    </w:rPr>
  </w:style>
  <w:style w:type="character" w:customStyle="1" w:styleId="UnresolvedMention">
    <w:name w:val="Unresolved Mention"/>
    <w:uiPriority w:val="99"/>
    <w:semiHidden/>
    <w:unhideWhenUsed/>
    <w:rsid w:val="00A14B35"/>
    <w:rPr>
      <w:color w:val="605E5C"/>
      <w:shd w:val="clear" w:color="auto" w:fill="E1DFDD"/>
    </w:rPr>
  </w:style>
  <w:style w:type="paragraph" w:styleId="Revision">
    <w:name w:val="Revision"/>
    <w:hidden/>
    <w:uiPriority w:val="99"/>
    <w:semiHidden/>
    <w:rsid w:val="00215D1D"/>
    <w:rPr>
      <w:rFonts w:ascii="Calibri" w:eastAsia="Calibri" w:hAnsi="Calibri"/>
      <w:sz w:val="22"/>
      <w:szCs w:val="22"/>
    </w:rPr>
  </w:style>
  <w:style w:type="character" w:styleId="CommentReference">
    <w:name w:val="annotation reference"/>
    <w:basedOn w:val="DefaultParagraphFont"/>
    <w:semiHidden/>
    <w:unhideWhenUsed/>
    <w:rsid w:val="00FC74B9"/>
    <w:rPr>
      <w:sz w:val="16"/>
      <w:szCs w:val="16"/>
    </w:rPr>
  </w:style>
  <w:style w:type="paragraph" w:styleId="CommentText">
    <w:name w:val="annotation text"/>
    <w:basedOn w:val="Normal"/>
    <w:link w:val="CommentTextChar"/>
    <w:unhideWhenUsed/>
    <w:rsid w:val="00FC74B9"/>
    <w:pPr>
      <w:spacing w:line="240" w:lineRule="auto"/>
    </w:pPr>
    <w:rPr>
      <w:sz w:val="20"/>
      <w:szCs w:val="20"/>
    </w:rPr>
  </w:style>
  <w:style w:type="character" w:customStyle="1" w:styleId="CommentTextChar">
    <w:name w:val="Comment Text Char"/>
    <w:basedOn w:val="DefaultParagraphFont"/>
    <w:link w:val="CommentText"/>
    <w:rsid w:val="00FC74B9"/>
    <w:rPr>
      <w:rFonts w:ascii="Calibri" w:eastAsia="Calibri" w:hAnsi="Calibri"/>
    </w:rPr>
  </w:style>
  <w:style w:type="paragraph" w:styleId="CommentSubject">
    <w:name w:val="annotation subject"/>
    <w:basedOn w:val="CommentText"/>
    <w:next w:val="CommentText"/>
    <w:link w:val="CommentSubjectChar"/>
    <w:semiHidden/>
    <w:unhideWhenUsed/>
    <w:rsid w:val="00FC74B9"/>
    <w:rPr>
      <w:b/>
      <w:bCs/>
    </w:rPr>
  </w:style>
  <w:style w:type="character" w:customStyle="1" w:styleId="CommentSubjectChar">
    <w:name w:val="Comment Subject Char"/>
    <w:basedOn w:val="CommentTextChar"/>
    <w:link w:val="CommentSubject"/>
    <w:semiHidden/>
    <w:rsid w:val="00FC74B9"/>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carechoices.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hildcarechoices.gov.uk/"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is@derby.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hildcare-calculator?utm_source=childcarechoices&amp;utm_medium=microsi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butJ\Downloads\DCC_letterhead_template_July_20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CC School Organisation and Provision Content Type" ma:contentTypeID="0x0101003022CBAC6528CA4E91FD94D931D8C9EF006120DF26090A1F469C24DC60494F02DD" ma:contentTypeVersion="16" ma:contentTypeDescription="" ma:contentTypeScope="" ma:versionID="e66976a75653b40c3aa58c60ec20634c">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c25ac4535a716578f5a71e51bc299f2a"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o76d0694a02e459d99831af4a2455f27"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lcf76f155ced4ddcb4097134ff3c332f" minOccurs="0"/>
                <xsd:element ref="ns4:MediaServiceOCR"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76d0694a02e459d99831af4a2455f27" ma:index="8" ma:taxonomy="true" ma:internalName="o76d0694a02e459d99831af4a2455f27" ma:taxonomyFieldName="SOP_x0020_Document_x0020_Type" ma:displayName="SOP Document Type" ma:readOnly="false" ma:default="" ma:fieldId="{876d0694-a02e-459d-9983-1af4a2455f27}" ma:sspId="09a85e69-29b1-4de8-be92-21c421ab9c31" ma:termSetId="a03ea507-ddb9-45b1-80f8-c3ac276be6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b4508-78a3-461a-a993-178551687019}"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b4508-78a3-461a-a993-178551687019}"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a85e69-29b1-4de8-be92-21c421ab9c31" ContentTypeId="0x0101003022CBAC6528CA4E91FD94D931D8C9EF" PreviousValue="false" LastSyncTimeStamp="2022-03-03T16:33:12.79Z"/>
</file>

<file path=customXml/item5.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_dlc_DocId xmlns="27c66e1f-09d0-4feb-8ebf-220959b1a556">M2UTAS7DXDS5-1206946645-527746</_dlc_DocId>
    <TaxCatchAll xmlns="c10977b7-92b9-4299-ae05-b29d8274bb62">
      <Value>9</Value>
    </TaxCatchAll>
    <lcf76f155ced4ddcb4097134ff3c332f xmlns="6a5bd802-9f09-4990-928e-c2e70458e33e">
      <Terms xmlns="http://schemas.microsoft.com/office/infopath/2007/PartnerControls"/>
    </lcf76f155ced4ddcb4097134ff3c332f>
    <_dlc_DocIdUrl xmlns="27c66e1f-09d0-4feb-8ebf-220959b1a556">
      <Url>https://derby4.sharepoint.com/sites/SchoolOrganisationProvision/_layouts/15/DocIdRedir.aspx?ID=M2UTAS7DXDS5-1206946645-527746</Url>
      <Description>M2UTAS7DXDS5-1206946645-527746</Description>
    </_dlc_DocIdUrl>
    <o76d0694a02e459d99831af4a2455f27 xmlns="c10977b7-92b9-4299-ae05-b29d8274bb62">
      <Terms xmlns="http://schemas.microsoft.com/office/infopath/2007/PartnerControls">
        <TermInfo xmlns="http://schemas.microsoft.com/office/infopath/2007/PartnerControls">
          <TermName xmlns="http://schemas.microsoft.com/office/infopath/2007/PartnerControls">Projects (use date last modified)</TermName>
          <TermId xmlns="http://schemas.microsoft.com/office/infopath/2007/PartnerControls">b0bdb884-7ab6-4080-bff5-3e9153ae585e</TermId>
        </TermInfo>
      </Terms>
    </o76d0694a02e459d99831af4a2455f2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728D-CA5D-405F-AD6A-8EDF0356153C}">
  <ds:schemaRefs>
    <ds:schemaRef ds:uri="http://schemas.microsoft.com/sharepoint/events"/>
  </ds:schemaRefs>
</ds:datastoreItem>
</file>

<file path=customXml/itemProps2.xml><?xml version="1.0" encoding="utf-8"?>
<ds:datastoreItem xmlns:ds="http://schemas.openxmlformats.org/officeDocument/2006/customXml" ds:itemID="{F02EF384-E586-4A21-A7E1-2483A72D8553}">
  <ds:schemaRefs>
    <ds:schemaRef ds:uri="http://schemas.microsoft.com/sharepoint/v3/contenttype/forms"/>
  </ds:schemaRefs>
</ds:datastoreItem>
</file>

<file path=customXml/itemProps3.xml><?xml version="1.0" encoding="utf-8"?>
<ds:datastoreItem xmlns:ds="http://schemas.openxmlformats.org/officeDocument/2006/customXml" ds:itemID="{E18A9267-9090-438E-A678-23AD00E9C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2C108-9935-406A-A83A-BFC8DC7F0153}">
  <ds:schemaRefs>
    <ds:schemaRef ds:uri="Microsoft.SharePoint.Taxonomy.ContentTypeSync"/>
  </ds:schemaRefs>
</ds:datastoreItem>
</file>

<file path=customXml/itemProps5.xml><?xml version="1.0" encoding="utf-8"?>
<ds:datastoreItem xmlns:ds="http://schemas.openxmlformats.org/officeDocument/2006/customXml" ds:itemID="{2BC27D82-37BE-4D18-BD32-28D9083C7CC4}">
  <ds:schemaRefs>
    <ds:schemaRef ds:uri="http://schemas.microsoft.com/office/2006/metadata/properties"/>
    <ds:schemaRef ds:uri="http://schemas.microsoft.com/office/infopath/2007/PartnerControls"/>
    <ds:schemaRef ds:uri="c10977b7-92b9-4299-ae05-b29d8274bb62"/>
    <ds:schemaRef ds:uri="27c66e1f-09d0-4feb-8ebf-220959b1a556"/>
    <ds:schemaRef ds:uri="6a5bd802-9f09-4990-928e-c2e70458e33e"/>
  </ds:schemaRefs>
</ds:datastoreItem>
</file>

<file path=customXml/itemProps6.xml><?xml version="1.0" encoding="utf-8"?>
<ds:datastoreItem xmlns:ds="http://schemas.openxmlformats.org/officeDocument/2006/customXml" ds:itemID="{03F29081-6D28-4F68-BC19-6BE4C31F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DCC_letterhead_template_July_2023.dot</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Judith Allbutt</dc:creator>
  <cp:keywords/>
  <cp:lastModifiedBy>Microsoft account</cp:lastModifiedBy>
  <cp:revision>3</cp:revision>
  <cp:lastPrinted>2023-04-13T14:44:00Z</cp:lastPrinted>
  <dcterms:created xsi:type="dcterms:W3CDTF">2023-11-01T14:03:00Z</dcterms:created>
  <dcterms:modified xsi:type="dcterms:W3CDTF">2023-11-03T10:18:00Z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0de5d3ac-3446-4743-91f6-d3bf137c7ca9</vt:lpwstr>
  </property>
  <property fmtid="{D5CDD505-2E9C-101B-9397-08002B2CF9AE}" pid="3" name="DCCClassification">
    <vt:lpwstr>NOT MARKED</vt:lpwstr>
  </property>
  <property fmtid="{D5CDD505-2E9C-101B-9397-08002B2CF9AE}" pid="4" name="Classification">
    <vt:lpwstr>NOT MARKED</vt:lpwstr>
  </property>
  <property fmtid="{D5CDD505-2E9C-101B-9397-08002B2CF9AE}" pid="5" name="ContentTypeId">
    <vt:lpwstr>0x0101003022CBAC6528CA4E91FD94D931D8C9EF006120DF26090A1F469C24DC60494F02DD</vt:lpwstr>
  </property>
  <property fmtid="{D5CDD505-2E9C-101B-9397-08002B2CF9AE}" pid="6" name="Order">
    <vt:r8>100</vt:r8>
  </property>
  <property fmtid="{D5CDD505-2E9C-101B-9397-08002B2CF9AE}" pid="7" name="Communications and Marketing Document Type">
    <vt:lpwstr>5;#Ongoing - Communications ＆ Marketing|e43c46a0-b8d6-4dc7-b89d-5b02aa3a9d82</vt:lpwstr>
  </property>
  <property fmtid="{D5CDD505-2E9C-101B-9397-08002B2CF9AE}" pid="8" name="GrammarlyDocumentId">
    <vt:lpwstr>4d3093aa7cf86c2af65fb35801b2049a794bc2da963587d263028993351f5446</vt:lpwstr>
  </property>
  <property fmtid="{D5CDD505-2E9C-101B-9397-08002B2CF9AE}" pid="9" name="_dlc_DocIdItemGuid">
    <vt:lpwstr>f9e64393-430f-4546-9d2a-12abf05fc0d1</vt:lpwstr>
  </property>
  <property fmtid="{D5CDD505-2E9C-101B-9397-08002B2CF9AE}" pid="10" name="MediaServiceImageTags">
    <vt:lpwstr/>
  </property>
  <property fmtid="{D5CDD505-2E9C-101B-9397-08002B2CF9AE}" pid="11" name="bd780b7ae287455c88cc64162a2a1f08">
    <vt:lpwstr>Ongoing - Communications ＆ Marketing|e43c46a0-b8d6-4dc7-b89d-5b02aa3a9d82</vt:lpwstr>
  </property>
  <property fmtid="{D5CDD505-2E9C-101B-9397-08002B2CF9AE}" pid="12" name="Expired or superseded date">
    <vt:lpwstr/>
  </property>
  <property fmtid="{D5CDD505-2E9C-101B-9397-08002B2CF9AE}" pid="13" name="TaxCatchAll">
    <vt:lpwstr>5;#</vt:lpwstr>
  </property>
  <property fmtid="{D5CDD505-2E9C-101B-9397-08002B2CF9AE}" pid="14" name="_ip_UnifiedCompliancePolicyUIAction">
    <vt:lpwstr/>
  </property>
  <property fmtid="{D5CDD505-2E9C-101B-9397-08002B2CF9AE}" pid="15" name="AA">
    <vt:lpwstr/>
  </property>
  <property fmtid="{D5CDD505-2E9C-101B-9397-08002B2CF9AE}" pid="16" name="_ip_UnifiedCompliancePolicyProperties">
    <vt:lpwstr/>
  </property>
  <property fmtid="{D5CDD505-2E9C-101B-9397-08002B2CF9AE}" pid="17" name="lcf76f155ced4ddcb4097134ff3c332f">
    <vt:lpwstr/>
  </property>
  <property fmtid="{D5CDD505-2E9C-101B-9397-08002B2CF9AE}" pid="18" name="_dlc_DocId">
    <vt:lpwstr>RPR2ZRQSUXMA-59075607-677254</vt:lpwstr>
  </property>
  <property fmtid="{D5CDD505-2E9C-101B-9397-08002B2CF9AE}" pid="19" name="_dlc_DocIdUrl">
    <vt:lpwstr>https://derby4.sharepoint.com/sites/CommunicationsMarketing/_layouts/15/DocIdRedir.aspx?ID=RPR2ZRQSUXMA-59075607-677254, RPR2ZRQSUXMA-59075607-677254</vt:lpwstr>
  </property>
  <property fmtid="{D5CDD505-2E9C-101B-9397-08002B2CF9AE}" pid="20" name="SOP Document Type">
    <vt:lpwstr>9;#Projects (use date last modified)|b0bdb884-7ab6-4080-bff5-3e9153ae585e</vt:lpwstr>
  </property>
  <property fmtid="{D5CDD505-2E9C-101B-9397-08002B2CF9AE}" pid="21" name="SharedWithUsers">
    <vt:lpwstr>403;#Charlotte Dolman;#117;#Heather Ryder-Carrington</vt:lpwstr>
  </property>
</Properties>
</file>